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A66EC" w14:textId="77777777" w:rsidR="00940225" w:rsidRPr="005841B1" w:rsidRDefault="00940225" w:rsidP="005841B1">
      <w:pPr>
        <w:pStyle w:val="Ttulo"/>
        <w:spacing w:before="0" w:after="0"/>
        <w:rPr>
          <w:rFonts w:cs="Arial"/>
          <w:b w:val="0"/>
          <w:bCs/>
          <w:i/>
          <w:iCs/>
          <w:caps/>
          <w:sz w:val="24"/>
          <w:szCs w:val="24"/>
        </w:rPr>
      </w:pPr>
      <w:r w:rsidRPr="005841B1">
        <w:rPr>
          <w:rFonts w:cs="Arial"/>
          <w:bCs/>
          <w:caps/>
          <w:sz w:val="24"/>
          <w:szCs w:val="24"/>
        </w:rPr>
        <w:t>PROJETO DE LEI nº 061/2023,</w:t>
      </w:r>
    </w:p>
    <w:p w14:paraId="1F9B6352" w14:textId="77777777" w:rsidR="00940225" w:rsidRPr="00CF304E" w:rsidRDefault="00940225" w:rsidP="005841B1">
      <w:pPr>
        <w:pStyle w:val="Ttulo"/>
        <w:spacing w:before="0" w:after="0"/>
        <w:rPr>
          <w:rFonts w:cs="Arial"/>
          <w:b w:val="0"/>
          <w:bCs/>
          <w:i/>
          <w:iCs/>
          <w:sz w:val="22"/>
          <w:szCs w:val="22"/>
        </w:rPr>
      </w:pPr>
      <w:r w:rsidRPr="00CF304E">
        <w:rPr>
          <w:rFonts w:cs="Arial"/>
          <w:sz w:val="22"/>
          <w:szCs w:val="22"/>
        </w:rPr>
        <w:t>De 10 de agosto de 2023.</w:t>
      </w:r>
    </w:p>
    <w:p w14:paraId="273E16BC" w14:textId="7E327510" w:rsidR="00940225" w:rsidRPr="00CF304E" w:rsidRDefault="00940225" w:rsidP="0015509F">
      <w:pPr>
        <w:pStyle w:val="Estilo"/>
        <w:spacing w:before="484"/>
        <w:ind w:left="3519" w:right="-29" w:hanging="139"/>
        <w:jc w:val="both"/>
        <w:rPr>
          <w:rFonts w:ascii="Arial" w:hAnsi="Arial" w:cs="Arial"/>
          <w:b/>
          <w:i/>
          <w:color w:val="000000"/>
          <w:w w:val="106"/>
          <w:sz w:val="22"/>
          <w:szCs w:val="22"/>
        </w:rPr>
      </w:pPr>
      <w:r w:rsidRPr="00CF304E">
        <w:rPr>
          <w:rFonts w:ascii="Arial" w:hAnsi="Arial" w:cs="Arial"/>
          <w:b/>
          <w:i/>
          <w:color w:val="000000"/>
          <w:w w:val="106"/>
          <w:sz w:val="22"/>
          <w:szCs w:val="22"/>
        </w:rPr>
        <w:t xml:space="preserve">"Autoriza o Município da Barra do Quaraí a firmar Convênio com a CONFEDERAÇÃO NACIONAL DE MUNICÍPIOS (CNM), para a realização de atividades conjuntas.”.  </w:t>
      </w:r>
    </w:p>
    <w:p w14:paraId="13FAEAE3" w14:textId="77777777" w:rsidR="00940225" w:rsidRDefault="00940225" w:rsidP="0015509F">
      <w:pPr>
        <w:ind w:firstLine="709"/>
        <w:jc w:val="both"/>
        <w:rPr>
          <w:rFonts w:ascii="Arial" w:hAnsi="Arial" w:cs="Arial"/>
          <w:sz w:val="22"/>
          <w:szCs w:val="22"/>
        </w:rPr>
      </w:pPr>
    </w:p>
    <w:p w14:paraId="10678FEB" w14:textId="77777777" w:rsidR="005841B1" w:rsidRPr="00CF304E" w:rsidRDefault="005841B1" w:rsidP="0015509F">
      <w:pPr>
        <w:ind w:firstLine="709"/>
        <w:jc w:val="both"/>
        <w:rPr>
          <w:rFonts w:ascii="Arial" w:hAnsi="Arial" w:cs="Arial"/>
          <w:sz w:val="22"/>
          <w:szCs w:val="22"/>
        </w:rPr>
      </w:pPr>
    </w:p>
    <w:p w14:paraId="1C11CFF9" w14:textId="77777777" w:rsidR="00940225" w:rsidRPr="00CF304E" w:rsidRDefault="00940225" w:rsidP="0015509F">
      <w:pPr>
        <w:spacing w:line="360" w:lineRule="auto"/>
        <w:ind w:firstLine="708"/>
        <w:jc w:val="both"/>
        <w:rPr>
          <w:rFonts w:ascii="Arial" w:hAnsi="Arial" w:cs="Arial"/>
          <w:sz w:val="22"/>
          <w:szCs w:val="22"/>
        </w:rPr>
      </w:pPr>
      <w:r w:rsidRPr="00CF304E">
        <w:rPr>
          <w:rFonts w:ascii="Arial" w:hAnsi="Arial" w:cs="Arial"/>
          <w:sz w:val="22"/>
          <w:szCs w:val="22"/>
        </w:rPr>
        <w:t>O Povo do Município de Barra do Quaraí, Estado do Rio Grande do Sul, por seus representantes na Câmara Municipal de Vereadores, aprovou e eu, em seu nome, sanciono e promulgo a seguinte Lei conforme Art. 96, incisos XXV, da Lei Orgânica do Município:</w:t>
      </w:r>
    </w:p>
    <w:p w14:paraId="72643E33" w14:textId="77777777" w:rsidR="00940225" w:rsidRPr="00CF304E" w:rsidRDefault="00940225" w:rsidP="0015509F">
      <w:pPr>
        <w:ind w:left="1418" w:hanging="1418"/>
        <w:jc w:val="both"/>
        <w:rPr>
          <w:rFonts w:ascii="Arial" w:hAnsi="Arial" w:cs="Arial"/>
          <w:color w:val="000000"/>
          <w:sz w:val="22"/>
          <w:szCs w:val="22"/>
        </w:rPr>
      </w:pPr>
    </w:p>
    <w:p w14:paraId="0AB313F4" w14:textId="5654EEC0" w:rsidR="00940225" w:rsidRPr="00CF304E" w:rsidRDefault="00940225" w:rsidP="0015509F">
      <w:pPr>
        <w:tabs>
          <w:tab w:val="left" w:pos="993"/>
        </w:tabs>
        <w:spacing w:line="360" w:lineRule="auto"/>
        <w:jc w:val="both"/>
        <w:rPr>
          <w:rFonts w:ascii="Arial" w:hAnsi="Arial" w:cs="Arial"/>
          <w:color w:val="000000"/>
          <w:sz w:val="22"/>
          <w:szCs w:val="22"/>
        </w:rPr>
      </w:pPr>
      <w:r w:rsidRPr="00CF304E">
        <w:rPr>
          <w:rFonts w:ascii="Arial" w:hAnsi="Arial" w:cs="Arial"/>
          <w:b/>
          <w:color w:val="000000"/>
          <w:sz w:val="22"/>
          <w:szCs w:val="22"/>
        </w:rPr>
        <w:tab/>
        <w:t>Art. 1º</w:t>
      </w:r>
      <w:r w:rsidRPr="00CF304E">
        <w:rPr>
          <w:rFonts w:ascii="Arial" w:hAnsi="Arial" w:cs="Arial"/>
          <w:color w:val="000000"/>
          <w:sz w:val="22"/>
          <w:szCs w:val="22"/>
        </w:rPr>
        <w:t xml:space="preserve"> - Fica o Poder Executivo Municipal autorizado a firmar </w:t>
      </w:r>
      <w:r w:rsidRPr="00CF304E">
        <w:rPr>
          <w:rFonts w:ascii="Arial" w:hAnsi="Arial" w:cs="Arial"/>
          <w:b/>
          <w:color w:val="000000"/>
          <w:sz w:val="22"/>
          <w:szCs w:val="22"/>
        </w:rPr>
        <w:t>Convênio</w:t>
      </w:r>
      <w:r w:rsidRPr="00CF304E">
        <w:rPr>
          <w:rFonts w:ascii="Arial" w:hAnsi="Arial" w:cs="Arial"/>
          <w:color w:val="000000"/>
          <w:sz w:val="22"/>
          <w:szCs w:val="22"/>
        </w:rPr>
        <w:t xml:space="preserve"> </w:t>
      </w:r>
      <w:r w:rsidRPr="00CF304E">
        <w:rPr>
          <w:rFonts w:ascii="Arial" w:hAnsi="Arial" w:cs="Arial"/>
          <w:color w:val="000000"/>
          <w:w w:val="106"/>
          <w:sz w:val="22"/>
          <w:szCs w:val="22"/>
        </w:rPr>
        <w:t xml:space="preserve">com a </w:t>
      </w:r>
      <w:r w:rsidRPr="00CF304E">
        <w:rPr>
          <w:rFonts w:ascii="Arial" w:hAnsi="Arial" w:cs="Arial"/>
          <w:b/>
          <w:color w:val="000000"/>
          <w:w w:val="106"/>
          <w:sz w:val="22"/>
          <w:szCs w:val="22"/>
        </w:rPr>
        <w:t>Confederação Nacional de Municípios (CNM)</w:t>
      </w:r>
      <w:r w:rsidRPr="00CF304E">
        <w:rPr>
          <w:rFonts w:ascii="Arial" w:hAnsi="Arial" w:cs="Arial"/>
          <w:b/>
          <w:color w:val="000000"/>
          <w:sz w:val="22"/>
          <w:szCs w:val="22"/>
        </w:rPr>
        <w:t xml:space="preserve">, </w:t>
      </w:r>
      <w:r w:rsidRPr="00CF304E">
        <w:rPr>
          <w:rFonts w:ascii="Arial" w:hAnsi="Arial" w:cs="Arial"/>
          <w:color w:val="000000"/>
          <w:sz w:val="22"/>
          <w:szCs w:val="22"/>
        </w:rPr>
        <w:t xml:space="preserve">com o objetivo de realizar atividades conjuntas que promovam o </w:t>
      </w:r>
      <w:r w:rsidR="00B10533" w:rsidRPr="00CF304E">
        <w:rPr>
          <w:rFonts w:ascii="Arial" w:hAnsi="Arial" w:cs="Arial"/>
          <w:color w:val="000000"/>
          <w:sz w:val="22"/>
          <w:szCs w:val="22"/>
        </w:rPr>
        <w:t>intercâmbio</w:t>
      </w:r>
      <w:r w:rsidRPr="00CF304E">
        <w:rPr>
          <w:rFonts w:ascii="Arial" w:hAnsi="Arial" w:cs="Arial"/>
          <w:color w:val="000000"/>
          <w:sz w:val="22"/>
          <w:szCs w:val="22"/>
        </w:rPr>
        <w:t xml:space="preserve"> de conhecimentos, informações, experiências bem como desenvolvimento conjunto de estudos. Relatórios, extensão e indicadores na área de inovação e sustentabilidade. </w:t>
      </w:r>
    </w:p>
    <w:p w14:paraId="318DF628" w14:textId="378FC7C7" w:rsidR="00940225" w:rsidRPr="00CF304E" w:rsidRDefault="00940225" w:rsidP="0015509F">
      <w:pPr>
        <w:pStyle w:val="Recuodecorpodetexto"/>
        <w:tabs>
          <w:tab w:val="left" w:pos="2552"/>
        </w:tabs>
        <w:spacing w:line="360" w:lineRule="auto"/>
        <w:ind w:firstLine="1134"/>
        <w:jc w:val="both"/>
        <w:rPr>
          <w:rFonts w:ascii="Arial" w:hAnsi="Arial" w:cs="Arial"/>
          <w:sz w:val="22"/>
          <w:szCs w:val="22"/>
        </w:rPr>
      </w:pPr>
      <w:r w:rsidRPr="00CF304E">
        <w:rPr>
          <w:rFonts w:ascii="Arial" w:hAnsi="Arial" w:cs="Arial"/>
          <w:b/>
          <w:color w:val="000000"/>
          <w:sz w:val="22"/>
          <w:szCs w:val="22"/>
        </w:rPr>
        <w:t xml:space="preserve">Art. 2º </w:t>
      </w:r>
      <w:r w:rsidRPr="00CF304E">
        <w:rPr>
          <w:rFonts w:ascii="Arial" w:hAnsi="Arial" w:cs="Arial"/>
          <w:color w:val="000000"/>
          <w:sz w:val="22"/>
          <w:szCs w:val="22"/>
        </w:rPr>
        <w:t xml:space="preserve">- </w:t>
      </w:r>
      <w:r w:rsidRPr="00CF304E">
        <w:rPr>
          <w:rFonts w:ascii="Arial" w:hAnsi="Arial" w:cs="Arial"/>
          <w:sz w:val="22"/>
          <w:szCs w:val="22"/>
        </w:rPr>
        <w:t>Esta Lei entrará em vigor na data de sua publicação, revogadas as disposições em contrário.</w:t>
      </w:r>
    </w:p>
    <w:p w14:paraId="2E29230A" w14:textId="77777777" w:rsidR="00940225" w:rsidRPr="00CF304E" w:rsidRDefault="00940225" w:rsidP="0015509F">
      <w:pPr>
        <w:jc w:val="both"/>
        <w:rPr>
          <w:rFonts w:ascii="Arial" w:hAnsi="Arial" w:cs="Arial"/>
          <w:color w:val="000000"/>
          <w:sz w:val="22"/>
          <w:szCs w:val="22"/>
        </w:rPr>
      </w:pPr>
    </w:p>
    <w:p w14:paraId="7B320D8C" w14:textId="06E53AA3" w:rsidR="00940225" w:rsidRPr="00CF304E" w:rsidRDefault="00940225" w:rsidP="005841B1">
      <w:pPr>
        <w:jc w:val="right"/>
        <w:rPr>
          <w:rFonts w:ascii="Arial" w:hAnsi="Arial" w:cs="Arial"/>
          <w:color w:val="000000"/>
          <w:sz w:val="22"/>
          <w:szCs w:val="22"/>
        </w:rPr>
      </w:pPr>
      <w:r w:rsidRPr="00CF304E">
        <w:rPr>
          <w:rFonts w:ascii="Arial" w:hAnsi="Arial" w:cs="Arial"/>
          <w:bCs/>
          <w:sz w:val="22"/>
          <w:szCs w:val="22"/>
        </w:rPr>
        <w:t>Gabinete do Prefeito Municipal de Barra do Quaraí</w:t>
      </w:r>
      <w:r w:rsidRPr="00CF304E">
        <w:rPr>
          <w:rFonts w:ascii="Arial" w:hAnsi="Arial" w:cs="Arial"/>
          <w:color w:val="000000"/>
          <w:sz w:val="22"/>
          <w:szCs w:val="22"/>
        </w:rPr>
        <w:t xml:space="preserve">, </w:t>
      </w:r>
      <w:r w:rsidR="00B10533" w:rsidRPr="00CF304E">
        <w:rPr>
          <w:rFonts w:ascii="Arial" w:hAnsi="Arial" w:cs="Arial"/>
          <w:color w:val="000000"/>
          <w:sz w:val="22"/>
          <w:szCs w:val="22"/>
        </w:rPr>
        <w:t>10</w:t>
      </w:r>
      <w:r w:rsidRPr="00CF304E">
        <w:rPr>
          <w:rFonts w:ascii="Arial" w:hAnsi="Arial" w:cs="Arial"/>
          <w:color w:val="000000"/>
          <w:sz w:val="22"/>
          <w:szCs w:val="22"/>
        </w:rPr>
        <w:t xml:space="preserve"> de </w:t>
      </w:r>
      <w:r w:rsidR="00B10533" w:rsidRPr="00CF304E">
        <w:rPr>
          <w:rFonts w:ascii="Arial" w:hAnsi="Arial" w:cs="Arial"/>
          <w:color w:val="000000"/>
          <w:sz w:val="22"/>
          <w:szCs w:val="22"/>
        </w:rPr>
        <w:t>agosto</w:t>
      </w:r>
      <w:r w:rsidRPr="00CF304E">
        <w:rPr>
          <w:rFonts w:ascii="Arial" w:hAnsi="Arial" w:cs="Arial"/>
          <w:color w:val="000000"/>
          <w:sz w:val="22"/>
          <w:szCs w:val="22"/>
        </w:rPr>
        <w:t xml:space="preserve"> de 2023.</w:t>
      </w:r>
    </w:p>
    <w:p w14:paraId="4A3EA8AC" w14:textId="77777777" w:rsidR="00940225" w:rsidRPr="00CF304E" w:rsidRDefault="00940225" w:rsidP="0015509F">
      <w:pPr>
        <w:jc w:val="both"/>
        <w:rPr>
          <w:rFonts w:ascii="Arial" w:hAnsi="Arial" w:cs="Arial"/>
          <w:color w:val="000000"/>
          <w:sz w:val="22"/>
          <w:szCs w:val="22"/>
        </w:rPr>
      </w:pPr>
    </w:p>
    <w:p w14:paraId="60D9AF37" w14:textId="77777777" w:rsidR="00940225" w:rsidRPr="00CF304E" w:rsidRDefault="00940225" w:rsidP="0015509F">
      <w:pPr>
        <w:jc w:val="both"/>
        <w:rPr>
          <w:rFonts w:ascii="Arial" w:hAnsi="Arial" w:cs="Arial"/>
          <w:color w:val="000000"/>
          <w:sz w:val="22"/>
          <w:szCs w:val="22"/>
        </w:rPr>
      </w:pPr>
    </w:p>
    <w:p w14:paraId="1A23BDEE" w14:textId="77777777" w:rsidR="00940225" w:rsidRPr="00CF304E" w:rsidRDefault="00940225" w:rsidP="0015509F">
      <w:pPr>
        <w:jc w:val="both"/>
        <w:rPr>
          <w:rFonts w:ascii="Arial" w:hAnsi="Arial" w:cs="Arial"/>
          <w:color w:val="000000"/>
          <w:sz w:val="22"/>
          <w:szCs w:val="22"/>
        </w:rPr>
      </w:pPr>
      <w:r w:rsidRPr="00CF304E">
        <w:rPr>
          <w:rFonts w:ascii="Arial" w:hAnsi="Arial" w:cs="Arial"/>
          <w:color w:val="000000"/>
          <w:sz w:val="22"/>
          <w:szCs w:val="22"/>
        </w:rPr>
        <w:t xml:space="preserve">                                                          </w:t>
      </w:r>
    </w:p>
    <w:p w14:paraId="513B17D4" w14:textId="1732A863" w:rsidR="00B10533" w:rsidRPr="00CF304E" w:rsidRDefault="00940225" w:rsidP="0015509F">
      <w:pPr>
        <w:ind w:left="4956" w:firstLine="856"/>
        <w:jc w:val="both"/>
        <w:rPr>
          <w:rFonts w:ascii="Arial" w:hAnsi="Arial" w:cs="Arial"/>
          <w:b/>
          <w:sz w:val="22"/>
          <w:szCs w:val="22"/>
        </w:rPr>
      </w:pPr>
      <w:r w:rsidRPr="00CF304E">
        <w:rPr>
          <w:rFonts w:ascii="Arial" w:hAnsi="Arial" w:cs="Arial"/>
          <w:color w:val="000000"/>
          <w:sz w:val="22"/>
          <w:szCs w:val="22"/>
        </w:rPr>
        <w:t xml:space="preserve">                                                                        </w:t>
      </w:r>
      <w:r w:rsidR="0015509F">
        <w:rPr>
          <w:rFonts w:ascii="Arial" w:hAnsi="Arial" w:cs="Arial"/>
          <w:color w:val="000000"/>
          <w:sz w:val="22"/>
          <w:szCs w:val="22"/>
        </w:rPr>
        <w:t xml:space="preserve">                      </w:t>
      </w:r>
      <w:r w:rsidR="00B10533" w:rsidRPr="00CF304E">
        <w:rPr>
          <w:rFonts w:ascii="Arial" w:hAnsi="Arial" w:cs="Arial"/>
          <w:b/>
          <w:smallCaps/>
          <w:sz w:val="22"/>
          <w:szCs w:val="22"/>
        </w:rPr>
        <w:t>MAHER JABER MAHMUD</w:t>
      </w:r>
    </w:p>
    <w:p w14:paraId="15C42FE1" w14:textId="5B6D9156" w:rsidR="00940225" w:rsidRPr="00CF304E" w:rsidRDefault="00B10533" w:rsidP="0015509F">
      <w:pPr>
        <w:ind w:left="4956" w:firstLine="289"/>
        <w:jc w:val="both"/>
        <w:rPr>
          <w:rFonts w:ascii="Arial" w:hAnsi="Arial" w:cs="Arial"/>
          <w:b/>
          <w:bCs/>
          <w:i/>
          <w:iCs/>
          <w:sz w:val="22"/>
          <w:szCs w:val="22"/>
        </w:rPr>
      </w:pPr>
      <w:r w:rsidRPr="00CF304E">
        <w:rPr>
          <w:rFonts w:ascii="Arial" w:hAnsi="Arial" w:cs="Arial"/>
          <w:sz w:val="22"/>
          <w:szCs w:val="22"/>
        </w:rPr>
        <w:t xml:space="preserve">Prefeito Municipal </w:t>
      </w:r>
      <w:r w:rsidR="00940225" w:rsidRPr="00CF304E">
        <w:rPr>
          <w:rFonts w:ascii="Arial" w:hAnsi="Arial" w:cs="Arial"/>
          <w:sz w:val="22"/>
          <w:szCs w:val="22"/>
        </w:rPr>
        <w:t xml:space="preserve"> </w:t>
      </w:r>
    </w:p>
    <w:p w14:paraId="226D8569" w14:textId="77777777" w:rsidR="00940225" w:rsidRPr="00CF304E" w:rsidRDefault="00940225" w:rsidP="0015509F">
      <w:pPr>
        <w:jc w:val="both"/>
        <w:rPr>
          <w:rFonts w:ascii="Arial" w:hAnsi="Arial" w:cs="Arial"/>
          <w:color w:val="000000"/>
          <w:sz w:val="22"/>
          <w:szCs w:val="22"/>
        </w:rPr>
      </w:pPr>
    </w:p>
    <w:p w14:paraId="5EA3C93C" w14:textId="77777777" w:rsidR="00940225" w:rsidRPr="00CF304E" w:rsidRDefault="00940225" w:rsidP="0015509F">
      <w:pPr>
        <w:jc w:val="both"/>
        <w:rPr>
          <w:rFonts w:ascii="Arial" w:hAnsi="Arial" w:cs="Arial"/>
          <w:color w:val="000000"/>
          <w:sz w:val="22"/>
          <w:szCs w:val="22"/>
        </w:rPr>
      </w:pPr>
      <w:r w:rsidRPr="00CF304E">
        <w:rPr>
          <w:rFonts w:ascii="Arial" w:hAnsi="Arial" w:cs="Arial"/>
          <w:color w:val="000000"/>
          <w:sz w:val="22"/>
          <w:szCs w:val="22"/>
        </w:rPr>
        <w:t>Registre-se. Publique-se.</w:t>
      </w:r>
    </w:p>
    <w:p w14:paraId="4C6BF690" w14:textId="77777777" w:rsidR="00940225" w:rsidRPr="00CF304E" w:rsidRDefault="00940225" w:rsidP="0015509F">
      <w:pPr>
        <w:jc w:val="both"/>
        <w:rPr>
          <w:rFonts w:ascii="Arial" w:hAnsi="Arial" w:cs="Arial"/>
          <w:color w:val="000000"/>
          <w:sz w:val="22"/>
          <w:szCs w:val="22"/>
        </w:rPr>
      </w:pPr>
      <w:r w:rsidRPr="00CF304E">
        <w:rPr>
          <w:rFonts w:ascii="Arial" w:hAnsi="Arial" w:cs="Arial"/>
          <w:color w:val="000000"/>
          <w:sz w:val="22"/>
          <w:szCs w:val="22"/>
        </w:rPr>
        <w:t>Data Supra.</w:t>
      </w:r>
    </w:p>
    <w:p w14:paraId="64DEBE23" w14:textId="77777777" w:rsidR="00940225" w:rsidRPr="00CF304E" w:rsidRDefault="00940225" w:rsidP="0015509F">
      <w:pPr>
        <w:jc w:val="both"/>
        <w:rPr>
          <w:rFonts w:ascii="Arial" w:hAnsi="Arial" w:cs="Arial"/>
          <w:color w:val="000000"/>
          <w:sz w:val="22"/>
          <w:szCs w:val="22"/>
        </w:rPr>
      </w:pPr>
      <w:r w:rsidRPr="00CF304E">
        <w:rPr>
          <w:rFonts w:ascii="Arial" w:hAnsi="Arial" w:cs="Arial"/>
          <w:color w:val="000000"/>
          <w:sz w:val="22"/>
          <w:szCs w:val="22"/>
        </w:rPr>
        <w:t xml:space="preserve"> </w:t>
      </w:r>
    </w:p>
    <w:p w14:paraId="50313E06" w14:textId="77777777" w:rsidR="00940225" w:rsidRDefault="00940225" w:rsidP="0015509F">
      <w:pPr>
        <w:jc w:val="both"/>
        <w:rPr>
          <w:rFonts w:ascii="Arial" w:hAnsi="Arial" w:cs="Arial"/>
          <w:color w:val="000000"/>
          <w:sz w:val="22"/>
          <w:szCs w:val="22"/>
        </w:rPr>
      </w:pPr>
    </w:p>
    <w:p w14:paraId="1D9E51BE" w14:textId="77777777" w:rsidR="005841B1" w:rsidRDefault="005841B1" w:rsidP="0015509F">
      <w:pPr>
        <w:jc w:val="both"/>
        <w:rPr>
          <w:rFonts w:ascii="Arial" w:hAnsi="Arial" w:cs="Arial"/>
          <w:color w:val="000000"/>
          <w:sz w:val="22"/>
          <w:szCs w:val="22"/>
        </w:rPr>
      </w:pPr>
    </w:p>
    <w:p w14:paraId="2880CC1F" w14:textId="77777777" w:rsidR="005841B1" w:rsidRPr="00CF304E" w:rsidRDefault="005841B1" w:rsidP="0015509F">
      <w:pPr>
        <w:jc w:val="both"/>
        <w:rPr>
          <w:rFonts w:ascii="Arial" w:hAnsi="Arial" w:cs="Arial"/>
          <w:color w:val="000000"/>
          <w:sz w:val="22"/>
          <w:szCs w:val="22"/>
        </w:rPr>
      </w:pPr>
    </w:p>
    <w:p w14:paraId="0C2548F2" w14:textId="77777777" w:rsidR="00940225" w:rsidRPr="00CF304E" w:rsidRDefault="00940225" w:rsidP="0015509F">
      <w:pPr>
        <w:jc w:val="both"/>
        <w:rPr>
          <w:rFonts w:ascii="Arial" w:hAnsi="Arial" w:cs="Arial"/>
          <w:b/>
          <w:color w:val="000000"/>
          <w:sz w:val="22"/>
          <w:szCs w:val="22"/>
        </w:rPr>
      </w:pPr>
      <w:r w:rsidRPr="00CF304E">
        <w:rPr>
          <w:rFonts w:ascii="Arial" w:hAnsi="Arial" w:cs="Arial"/>
          <w:color w:val="000000"/>
          <w:sz w:val="22"/>
          <w:szCs w:val="22"/>
        </w:rPr>
        <w:t xml:space="preserve">      </w:t>
      </w:r>
      <w:r w:rsidRPr="00CF304E">
        <w:rPr>
          <w:rFonts w:ascii="Arial" w:hAnsi="Arial" w:cs="Arial"/>
          <w:b/>
          <w:color w:val="000000"/>
          <w:sz w:val="22"/>
          <w:szCs w:val="22"/>
        </w:rPr>
        <w:t>Temístocles Felício de Bastos</w:t>
      </w:r>
    </w:p>
    <w:p w14:paraId="0D6C1A73" w14:textId="77777777" w:rsidR="00940225" w:rsidRPr="00CF304E" w:rsidRDefault="00940225" w:rsidP="0015509F">
      <w:pPr>
        <w:pStyle w:val="Rodap"/>
        <w:jc w:val="both"/>
        <w:rPr>
          <w:rFonts w:ascii="Arial" w:hAnsi="Arial" w:cs="Arial"/>
          <w:bCs/>
        </w:rPr>
      </w:pPr>
      <w:r w:rsidRPr="00CF304E">
        <w:rPr>
          <w:rFonts w:ascii="Arial" w:hAnsi="Arial" w:cs="Arial"/>
          <w:bCs/>
        </w:rPr>
        <w:t>Secretário Municipal de Administração</w:t>
      </w:r>
    </w:p>
    <w:p w14:paraId="073F598A" w14:textId="77777777" w:rsidR="00940225" w:rsidRPr="00CF304E" w:rsidRDefault="00940225" w:rsidP="0015509F">
      <w:pPr>
        <w:jc w:val="both"/>
        <w:rPr>
          <w:rFonts w:ascii="Arial" w:hAnsi="Arial" w:cs="Arial"/>
          <w:b/>
          <w:sz w:val="22"/>
          <w:szCs w:val="22"/>
          <w:u w:val="single"/>
        </w:rPr>
      </w:pPr>
    </w:p>
    <w:p w14:paraId="245AB99C" w14:textId="77777777" w:rsidR="00940225" w:rsidRPr="00CF304E" w:rsidRDefault="00940225" w:rsidP="0015509F">
      <w:pPr>
        <w:jc w:val="both"/>
        <w:rPr>
          <w:rFonts w:ascii="Arial" w:hAnsi="Arial" w:cs="Arial"/>
          <w:b/>
          <w:sz w:val="22"/>
          <w:szCs w:val="22"/>
          <w:u w:val="single"/>
        </w:rPr>
      </w:pPr>
    </w:p>
    <w:p w14:paraId="66899DF6" w14:textId="77777777" w:rsidR="00B10533" w:rsidRPr="00CF304E" w:rsidRDefault="00B10533" w:rsidP="0015509F">
      <w:pPr>
        <w:jc w:val="both"/>
        <w:rPr>
          <w:rFonts w:ascii="Arial" w:hAnsi="Arial" w:cs="Arial"/>
          <w:b/>
          <w:sz w:val="22"/>
          <w:szCs w:val="22"/>
          <w:u w:val="single"/>
        </w:rPr>
      </w:pPr>
    </w:p>
    <w:p w14:paraId="19E52E65" w14:textId="77777777" w:rsidR="00B10533" w:rsidRPr="00CF304E" w:rsidRDefault="00B10533" w:rsidP="0015509F">
      <w:pPr>
        <w:jc w:val="both"/>
        <w:rPr>
          <w:rFonts w:ascii="Arial" w:hAnsi="Arial" w:cs="Arial"/>
          <w:b/>
          <w:sz w:val="22"/>
          <w:szCs w:val="22"/>
          <w:u w:val="single"/>
        </w:rPr>
      </w:pPr>
    </w:p>
    <w:p w14:paraId="478F4B2C" w14:textId="77777777" w:rsidR="00940225" w:rsidRDefault="00940225" w:rsidP="0015509F">
      <w:pPr>
        <w:jc w:val="both"/>
        <w:rPr>
          <w:rFonts w:ascii="Arial" w:hAnsi="Arial" w:cs="Arial"/>
          <w:b/>
          <w:sz w:val="22"/>
          <w:szCs w:val="22"/>
          <w:u w:val="single"/>
        </w:rPr>
      </w:pPr>
    </w:p>
    <w:p w14:paraId="3998A2F4" w14:textId="77777777" w:rsidR="00CF304E" w:rsidRDefault="00CF304E" w:rsidP="0015509F">
      <w:pPr>
        <w:jc w:val="both"/>
        <w:rPr>
          <w:rFonts w:ascii="Arial" w:hAnsi="Arial" w:cs="Arial"/>
          <w:b/>
          <w:sz w:val="22"/>
          <w:szCs w:val="22"/>
          <w:u w:val="single"/>
        </w:rPr>
      </w:pPr>
    </w:p>
    <w:p w14:paraId="150139BC" w14:textId="77777777" w:rsidR="00CF304E" w:rsidRPr="00CF304E" w:rsidRDefault="00CF304E" w:rsidP="0015509F">
      <w:pPr>
        <w:jc w:val="both"/>
        <w:rPr>
          <w:rFonts w:ascii="Arial" w:hAnsi="Arial" w:cs="Arial"/>
          <w:b/>
          <w:sz w:val="22"/>
          <w:szCs w:val="22"/>
          <w:u w:val="single"/>
        </w:rPr>
      </w:pPr>
    </w:p>
    <w:p w14:paraId="71F4A71B" w14:textId="77777777" w:rsidR="00B10533" w:rsidRPr="00CF304E" w:rsidRDefault="00B10533" w:rsidP="0015509F">
      <w:pPr>
        <w:jc w:val="both"/>
        <w:rPr>
          <w:rFonts w:ascii="Arial" w:hAnsi="Arial" w:cs="Arial"/>
          <w:b/>
          <w:sz w:val="22"/>
          <w:szCs w:val="22"/>
          <w:u w:val="single"/>
        </w:rPr>
      </w:pPr>
    </w:p>
    <w:p w14:paraId="76591F66" w14:textId="77777777" w:rsidR="00CF304E" w:rsidRDefault="00CF304E" w:rsidP="0015509F">
      <w:pPr>
        <w:jc w:val="both"/>
        <w:rPr>
          <w:rFonts w:ascii="Arial" w:hAnsi="Arial" w:cs="Arial"/>
          <w:b/>
          <w:sz w:val="22"/>
          <w:szCs w:val="22"/>
          <w:u w:val="single"/>
        </w:rPr>
      </w:pPr>
    </w:p>
    <w:p w14:paraId="010106DD" w14:textId="77777777" w:rsidR="00CF304E" w:rsidRDefault="00CF304E" w:rsidP="0015509F">
      <w:pPr>
        <w:jc w:val="both"/>
        <w:rPr>
          <w:rFonts w:ascii="Arial" w:hAnsi="Arial" w:cs="Arial"/>
          <w:b/>
          <w:sz w:val="22"/>
          <w:szCs w:val="22"/>
          <w:u w:val="single"/>
        </w:rPr>
      </w:pPr>
    </w:p>
    <w:p w14:paraId="5F43A4FC" w14:textId="5416928D" w:rsidR="00940225" w:rsidRPr="005841B1" w:rsidRDefault="00940225" w:rsidP="005841B1">
      <w:pPr>
        <w:jc w:val="center"/>
        <w:rPr>
          <w:rFonts w:ascii="Arial" w:hAnsi="Arial" w:cs="Arial"/>
          <w:b/>
          <w:sz w:val="28"/>
          <w:szCs w:val="28"/>
          <w:u w:val="single"/>
        </w:rPr>
      </w:pPr>
      <w:r w:rsidRPr="005841B1">
        <w:rPr>
          <w:rFonts w:ascii="Arial" w:hAnsi="Arial" w:cs="Arial"/>
          <w:b/>
          <w:sz w:val="28"/>
          <w:szCs w:val="28"/>
          <w:u w:val="single"/>
        </w:rPr>
        <w:t>Exposição de Motivos</w:t>
      </w:r>
    </w:p>
    <w:p w14:paraId="411D34C2" w14:textId="77777777" w:rsidR="00940225" w:rsidRDefault="00940225" w:rsidP="0015509F">
      <w:pPr>
        <w:jc w:val="both"/>
        <w:rPr>
          <w:rFonts w:ascii="Arial" w:hAnsi="Arial" w:cs="Arial"/>
          <w:sz w:val="22"/>
          <w:szCs w:val="22"/>
        </w:rPr>
      </w:pPr>
    </w:p>
    <w:p w14:paraId="23E154FD" w14:textId="77777777" w:rsidR="005841B1" w:rsidRPr="00CF304E" w:rsidRDefault="005841B1" w:rsidP="0015509F">
      <w:pPr>
        <w:jc w:val="both"/>
        <w:rPr>
          <w:rFonts w:ascii="Arial" w:hAnsi="Arial" w:cs="Arial"/>
          <w:sz w:val="22"/>
          <w:szCs w:val="22"/>
        </w:rPr>
      </w:pPr>
    </w:p>
    <w:p w14:paraId="10E678C2" w14:textId="77777777" w:rsidR="00B10533" w:rsidRPr="00CF304E" w:rsidRDefault="00940225" w:rsidP="0015509F">
      <w:pPr>
        <w:spacing w:before="120" w:after="120" w:line="360" w:lineRule="auto"/>
        <w:ind w:firstLine="709"/>
        <w:jc w:val="both"/>
        <w:rPr>
          <w:rFonts w:ascii="Arial" w:hAnsi="Arial" w:cs="Arial"/>
        </w:rPr>
      </w:pPr>
      <w:r w:rsidRPr="00CF304E">
        <w:rPr>
          <w:rFonts w:ascii="Arial" w:hAnsi="Arial" w:cs="Arial"/>
        </w:rPr>
        <w:t>Tenho a honra de encaminhar a Vossa Excelência o Projeto de Lei nº 0</w:t>
      </w:r>
      <w:r w:rsidR="00B10533" w:rsidRPr="00CF304E">
        <w:rPr>
          <w:rFonts w:ascii="Arial" w:hAnsi="Arial" w:cs="Arial"/>
        </w:rPr>
        <w:t>61</w:t>
      </w:r>
      <w:r w:rsidRPr="00CF304E">
        <w:rPr>
          <w:rFonts w:ascii="Arial" w:hAnsi="Arial" w:cs="Arial"/>
        </w:rPr>
        <w:t xml:space="preserve">/2023, que </w:t>
      </w:r>
      <w:r w:rsidR="00B10533" w:rsidRPr="00CF304E">
        <w:rPr>
          <w:rFonts w:ascii="Arial" w:hAnsi="Arial" w:cs="Arial"/>
          <w:b/>
          <w:i/>
          <w:color w:val="000000"/>
          <w:w w:val="106"/>
        </w:rPr>
        <w:t>Autoriza o Município da Barra do Quaraí a firmar Convênio com a CONFEDERAÇÃO NACIONAL DE MUNICÍPIOS (CNM), para a realização de atividades conjuntas</w:t>
      </w:r>
      <w:r w:rsidR="00B10533" w:rsidRPr="00CF304E">
        <w:rPr>
          <w:rFonts w:ascii="Arial" w:hAnsi="Arial" w:cs="Arial"/>
        </w:rPr>
        <w:t xml:space="preserve"> </w:t>
      </w:r>
    </w:p>
    <w:p w14:paraId="295FB01F" w14:textId="3D14AA99" w:rsidR="00B10533" w:rsidRPr="00CF304E" w:rsidRDefault="00940225" w:rsidP="0015509F">
      <w:pPr>
        <w:spacing w:before="120" w:after="120" w:line="360" w:lineRule="auto"/>
        <w:ind w:firstLine="709"/>
        <w:jc w:val="both"/>
        <w:rPr>
          <w:rFonts w:ascii="Arial" w:hAnsi="Arial" w:cs="Arial"/>
        </w:rPr>
      </w:pPr>
      <w:r w:rsidRPr="00CF304E">
        <w:rPr>
          <w:rFonts w:ascii="Arial" w:hAnsi="Arial" w:cs="Arial"/>
        </w:rPr>
        <w:t xml:space="preserve">O objetivo do presente Projeto de Lei é </w:t>
      </w:r>
      <w:r w:rsidR="00B10533" w:rsidRPr="00CF304E">
        <w:rPr>
          <w:rFonts w:ascii="Arial" w:hAnsi="Arial" w:cs="Arial"/>
        </w:rPr>
        <w:t xml:space="preserve">viabilizar parceria técnica no âmbito do Projeto </w:t>
      </w:r>
      <w:proofErr w:type="spellStart"/>
      <w:r w:rsidR="00B10533" w:rsidRPr="00CF304E">
        <w:rPr>
          <w:rFonts w:ascii="Arial" w:hAnsi="Arial" w:cs="Arial"/>
        </w:rPr>
        <w:t>InovaJuntos</w:t>
      </w:r>
      <w:proofErr w:type="spellEnd"/>
      <w:r w:rsidR="00B10533" w:rsidRPr="00CF304E">
        <w:rPr>
          <w:rFonts w:ascii="Arial" w:hAnsi="Arial" w:cs="Arial"/>
        </w:rPr>
        <w:t xml:space="preserve">, </w:t>
      </w:r>
      <w:r w:rsidR="00B10533" w:rsidRPr="00CF304E">
        <w:rPr>
          <w:rFonts w:ascii="Arial" w:hAnsi="Arial" w:cs="Arial"/>
          <w:color w:val="000000"/>
        </w:rPr>
        <w:t>a fim de proporcionar a aplicação prática dos conhecimentos desenvolvidos e comparativos entre as experiências e boas práticas implementadas na gestão pública brasileira, portuguesa e latino-americana;</w:t>
      </w:r>
    </w:p>
    <w:p w14:paraId="6A271E7A" w14:textId="17FEF767" w:rsidR="00B10533" w:rsidRDefault="00B10533" w:rsidP="0015509F">
      <w:pPr>
        <w:widowControl w:val="0"/>
        <w:pBdr>
          <w:top w:val="nil"/>
          <w:left w:val="nil"/>
          <w:bottom w:val="nil"/>
          <w:right w:val="nil"/>
          <w:between w:val="nil"/>
        </w:pBdr>
        <w:tabs>
          <w:tab w:val="left" w:pos="844"/>
          <w:tab w:val="left" w:pos="9498"/>
        </w:tabs>
        <w:suppressAutoHyphens/>
        <w:spacing w:line="360" w:lineRule="auto"/>
        <w:ind w:firstLine="709"/>
        <w:jc w:val="both"/>
        <w:textDirection w:val="btLr"/>
        <w:textAlignment w:val="top"/>
        <w:outlineLvl w:val="0"/>
        <w:rPr>
          <w:rFonts w:ascii="Arial" w:hAnsi="Arial" w:cs="Arial"/>
        </w:rPr>
      </w:pPr>
      <w:r w:rsidRPr="00CF304E">
        <w:rPr>
          <w:rFonts w:ascii="Arial" w:hAnsi="Arial" w:cs="Arial"/>
          <w:color w:val="000000"/>
        </w:rPr>
        <w:t xml:space="preserve">Projeto </w:t>
      </w:r>
      <w:proofErr w:type="spellStart"/>
      <w:r w:rsidRPr="00CF304E">
        <w:rPr>
          <w:rFonts w:ascii="Arial" w:hAnsi="Arial" w:cs="Arial"/>
          <w:color w:val="000000"/>
        </w:rPr>
        <w:t>InovaJuntos</w:t>
      </w:r>
      <w:proofErr w:type="spellEnd"/>
      <w:r w:rsidRPr="00CF304E">
        <w:rPr>
          <w:rFonts w:ascii="Arial" w:hAnsi="Arial" w:cs="Arial"/>
          <w:color w:val="000000"/>
        </w:rPr>
        <w:t xml:space="preserve">, </w:t>
      </w:r>
      <w:r w:rsidR="00CF304E">
        <w:rPr>
          <w:rFonts w:ascii="Arial" w:hAnsi="Arial" w:cs="Arial"/>
          <w:color w:val="000000"/>
        </w:rPr>
        <w:t>fortalece</w:t>
      </w:r>
      <w:r w:rsidRPr="00CF304E">
        <w:rPr>
          <w:rFonts w:ascii="Arial" w:hAnsi="Arial" w:cs="Arial"/>
          <w:color w:val="000000"/>
        </w:rPr>
        <w:t xml:space="preserve"> a autonomia dos Municípios a partir de iniciativas de cooperação internacional nas áreas políticas e técnicas que visem à excelência na gestão e à qualidade de vida da população, objetivo este consonante aos princípios e aos trabalhos realizados pela prefeitura municipal de </w:t>
      </w:r>
      <w:r w:rsidRPr="00CF304E">
        <w:rPr>
          <w:rFonts w:ascii="Arial" w:hAnsi="Arial" w:cs="Arial"/>
          <w:bCs/>
        </w:rPr>
        <w:t>Barra do Quaraí</w:t>
      </w:r>
      <w:r w:rsidRPr="00CF304E">
        <w:rPr>
          <w:rFonts w:ascii="Arial" w:hAnsi="Arial" w:cs="Arial"/>
        </w:rPr>
        <w:t>;</w:t>
      </w:r>
    </w:p>
    <w:p w14:paraId="01153E99" w14:textId="77777777" w:rsidR="00ED3C37" w:rsidRPr="00ED3C37" w:rsidRDefault="00ED3C37" w:rsidP="00ED3C37">
      <w:pPr>
        <w:spacing w:line="360" w:lineRule="auto"/>
        <w:ind w:firstLine="709"/>
        <w:jc w:val="both"/>
        <w:rPr>
          <w:rFonts w:ascii="Arial" w:hAnsi="Arial" w:cs="Arial"/>
          <w:color w:val="FF0000"/>
        </w:rPr>
      </w:pPr>
      <w:r w:rsidRPr="00ED3C37">
        <w:rPr>
          <w:rFonts w:ascii="Arial" w:hAnsi="Arial" w:cs="Arial"/>
        </w:rPr>
        <w:t xml:space="preserve">O presente Convênio tem por fim atender interesses recíprocos, sem a previsão de repasse financeiro entre os partícipes. </w:t>
      </w:r>
    </w:p>
    <w:p w14:paraId="03EB2473" w14:textId="039C3418" w:rsidR="00940225" w:rsidRPr="00741148" w:rsidRDefault="00940225" w:rsidP="00ED3C37">
      <w:pPr>
        <w:spacing w:line="360" w:lineRule="auto"/>
        <w:ind w:firstLine="709"/>
        <w:jc w:val="both"/>
        <w:rPr>
          <w:rFonts w:ascii="Arial" w:hAnsi="Arial" w:cs="Arial"/>
          <w:b/>
          <w:u w:val="single"/>
        </w:rPr>
      </w:pPr>
      <w:r w:rsidRPr="00CF304E">
        <w:rPr>
          <w:rFonts w:ascii="Arial" w:hAnsi="Arial" w:cs="Arial"/>
        </w:rPr>
        <w:t xml:space="preserve">Estas são as razões porque, está sendo proposto o presente Projeto de Lei e, nestes termos, requer que seja o mesmo apreciado e aprovado, tal como se apresenta redigido e, se possível, em </w:t>
      </w:r>
      <w:r w:rsidRPr="00741148">
        <w:rPr>
          <w:rFonts w:ascii="Arial" w:hAnsi="Arial" w:cs="Arial"/>
          <w:b/>
          <w:u w:val="single"/>
        </w:rPr>
        <w:t xml:space="preserve">Reunião </w:t>
      </w:r>
      <w:r w:rsidR="00741148" w:rsidRPr="00741148">
        <w:rPr>
          <w:rFonts w:ascii="Arial" w:hAnsi="Arial" w:cs="Arial"/>
          <w:b/>
          <w:u w:val="single"/>
        </w:rPr>
        <w:t>Ordinária</w:t>
      </w:r>
    </w:p>
    <w:p w14:paraId="6EE211DD" w14:textId="77777777" w:rsidR="00940225" w:rsidRPr="00CF304E" w:rsidRDefault="00940225" w:rsidP="0015509F">
      <w:pPr>
        <w:spacing w:before="120" w:after="120" w:line="360" w:lineRule="auto"/>
        <w:ind w:firstLine="709"/>
        <w:jc w:val="both"/>
        <w:rPr>
          <w:rFonts w:ascii="Arial" w:hAnsi="Arial" w:cs="Arial"/>
        </w:rPr>
      </w:pPr>
      <w:r w:rsidRPr="00CF304E">
        <w:rPr>
          <w:rFonts w:ascii="Arial" w:hAnsi="Arial" w:cs="Arial"/>
        </w:rPr>
        <w:t>Ao ensejo, renovo a Vossa Excelência e Ilustres Vereadores, os mais sinceros protestos de estima e elevada consideração.</w:t>
      </w:r>
    </w:p>
    <w:p w14:paraId="71D42D10" w14:textId="77777777" w:rsidR="00940225" w:rsidRPr="00CF304E" w:rsidRDefault="00940225" w:rsidP="0015509F">
      <w:pPr>
        <w:jc w:val="both"/>
        <w:rPr>
          <w:rFonts w:ascii="Arial" w:hAnsi="Arial" w:cs="Arial"/>
          <w:sz w:val="22"/>
          <w:szCs w:val="22"/>
        </w:rPr>
      </w:pPr>
    </w:p>
    <w:p w14:paraId="73D1C0A9" w14:textId="77777777" w:rsidR="00940225" w:rsidRPr="00CF304E" w:rsidRDefault="00940225" w:rsidP="0015509F">
      <w:pPr>
        <w:jc w:val="both"/>
        <w:rPr>
          <w:rFonts w:ascii="Arial" w:hAnsi="Arial" w:cs="Arial"/>
          <w:sz w:val="22"/>
          <w:szCs w:val="22"/>
        </w:rPr>
      </w:pPr>
    </w:p>
    <w:p w14:paraId="50D90B5B" w14:textId="77777777" w:rsidR="00940225" w:rsidRPr="00CF304E" w:rsidRDefault="00940225" w:rsidP="0015509F">
      <w:pPr>
        <w:jc w:val="both"/>
        <w:rPr>
          <w:rFonts w:ascii="Arial" w:hAnsi="Arial" w:cs="Arial"/>
          <w:sz w:val="22"/>
          <w:szCs w:val="22"/>
        </w:rPr>
      </w:pPr>
    </w:p>
    <w:p w14:paraId="3195748E" w14:textId="77777777" w:rsidR="00940225" w:rsidRPr="00CF304E" w:rsidRDefault="00940225" w:rsidP="0015509F">
      <w:pPr>
        <w:jc w:val="both"/>
        <w:rPr>
          <w:rFonts w:ascii="Arial" w:hAnsi="Arial" w:cs="Arial"/>
          <w:sz w:val="22"/>
          <w:szCs w:val="22"/>
        </w:rPr>
      </w:pPr>
    </w:p>
    <w:p w14:paraId="03B0A679" w14:textId="77777777" w:rsidR="0015509F" w:rsidRPr="00CF304E" w:rsidRDefault="0015509F" w:rsidP="0015509F">
      <w:pPr>
        <w:ind w:left="4956" w:firstLine="856"/>
        <w:jc w:val="both"/>
        <w:rPr>
          <w:rFonts w:ascii="Arial" w:hAnsi="Arial" w:cs="Arial"/>
          <w:b/>
          <w:sz w:val="22"/>
          <w:szCs w:val="22"/>
        </w:rPr>
      </w:pPr>
      <w:r w:rsidRPr="00CF304E">
        <w:rPr>
          <w:rFonts w:ascii="Arial" w:hAnsi="Arial" w:cs="Arial"/>
          <w:b/>
          <w:smallCaps/>
          <w:sz w:val="22"/>
          <w:szCs w:val="22"/>
        </w:rPr>
        <w:t>MAHER JABER MAHMUD</w:t>
      </w:r>
    </w:p>
    <w:p w14:paraId="2AEF24A2" w14:textId="7D9D1849" w:rsidR="0015509F" w:rsidRPr="00CF304E" w:rsidRDefault="0015509F" w:rsidP="0015509F">
      <w:pPr>
        <w:ind w:left="4956" w:firstLine="289"/>
        <w:jc w:val="both"/>
        <w:rPr>
          <w:rFonts w:ascii="Arial" w:hAnsi="Arial" w:cs="Arial"/>
          <w:b/>
          <w:bCs/>
          <w:i/>
          <w:iCs/>
          <w:sz w:val="22"/>
          <w:szCs w:val="22"/>
        </w:rPr>
      </w:pPr>
      <w:r>
        <w:rPr>
          <w:rFonts w:ascii="Arial" w:hAnsi="Arial" w:cs="Arial"/>
          <w:sz w:val="22"/>
          <w:szCs w:val="22"/>
        </w:rPr>
        <w:t xml:space="preserve">               </w:t>
      </w:r>
      <w:r w:rsidRPr="00CF304E">
        <w:rPr>
          <w:rFonts w:ascii="Arial" w:hAnsi="Arial" w:cs="Arial"/>
          <w:sz w:val="22"/>
          <w:szCs w:val="22"/>
        </w:rPr>
        <w:t xml:space="preserve">Prefeito Municipal  </w:t>
      </w:r>
    </w:p>
    <w:p w14:paraId="7D88912A" w14:textId="77777777" w:rsidR="00CF304E" w:rsidRDefault="00CF304E" w:rsidP="0015509F">
      <w:pPr>
        <w:jc w:val="both"/>
        <w:rPr>
          <w:rFonts w:ascii="Arial" w:hAnsi="Arial" w:cs="Arial"/>
          <w:b/>
          <w:bCs/>
          <w:sz w:val="22"/>
          <w:szCs w:val="22"/>
          <w:u w:val="single"/>
        </w:rPr>
      </w:pPr>
    </w:p>
    <w:p w14:paraId="5D0BA0C2" w14:textId="77777777" w:rsidR="00CF304E" w:rsidRDefault="00CF304E" w:rsidP="0015509F">
      <w:pPr>
        <w:jc w:val="both"/>
        <w:rPr>
          <w:rFonts w:ascii="Arial" w:hAnsi="Arial" w:cs="Arial"/>
          <w:b/>
          <w:bCs/>
          <w:sz w:val="22"/>
          <w:szCs w:val="22"/>
          <w:u w:val="single"/>
        </w:rPr>
      </w:pPr>
    </w:p>
    <w:p w14:paraId="37E6B6B7" w14:textId="77777777" w:rsidR="00CF304E" w:rsidRDefault="00CF304E" w:rsidP="0015509F">
      <w:pPr>
        <w:jc w:val="both"/>
        <w:rPr>
          <w:rFonts w:ascii="Arial" w:hAnsi="Arial" w:cs="Arial"/>
          <w:b/>
          <w:bCs/>
          <w:sz w:val="22"/>
          <w:szCs w:val="22"/>
          <w:u w:val="single"/>
        </w:rPr>
      </w:pPr>
    </w:p>
    <w:p w14:paraId="760EAA8B" w14:textId="77777777" w:rsidR="00CF304E" w:rsidRDefault="00CF304E" w:rsidP="0015509F">
      <w:pPr>
        <w:jc w:val="both"/>
        <w:rPr>
          <w:rFonts w:ascii="Arial" w:hAnsi="Arial" w:cs="Arial"/>
          <w:b/>
          <w:bCs/>
          <w:sz w:val="22"/>
          <w:szCs w:val="22"/>
          <w:u w:val="single"/>
        </w:rPr>
      </w:pPr>
    </w:p>
    <w:p w14:paraId="566528FB" w14:textId="77777777" w:rsidR="00CF304E" w:rsidRPr="00CF304E" w:rsidRDefault="00CF304E" w:rsidP="0015509F">
      <w:pPr>
        <w:jc w:val="both"/>
        <w:rPr>
          <w:rFonts w:ascii="Arial" w:hAnsi="Arial" w:cs="Arial"/>
          <w:b/>
          <w:bCs/>
          <w:sz w:val="22"/>
          <w:szCs w:val="22"/>
          <w:u w:val="single"/>
        </w:rPr>
      </w:pPr>
    </w:p>
    <w:p w14:paraId="78B1083F" w14:textId="0EB99911" w:rsidR="00940225" w:rsidRPr="00CF304E" w:rsidRDefault="00940225" w:rsidP="0015509F">
      <w:pPr>
        <w:tabs>
          <w:tab w:val="left" w:pos="2552"/>
          <w:tab w:val="left" w:pos="4253"/>
        </w:tabs>
        <w:jc w:val="both"/>
        <w:rPr>
          <w:rFonts w:ascii="Arial" w:hAnsi="Arial" w:cs="Arial"/>
          <w:b/>
          <w:sz w:val="22"/>
          <w:szCs w:val="22"/>
        </w:rPr>
      </w:pPr>
    </w:p>
    <w:p w14:paraId="7AF76FA1" w14:textId="77777777" w:rsidR="00CF304E" w:rsidRDefault="00CF304E" w:rsidP="0015509F">
      <w:pPr>
        <w:tabs>
          <w:tab w:val="left" w:pos="4111"/>
        </w:tabs>
        <w:ind w:hanging="2"/>
        <w:jc w:val="both"/>
      </w:pPr>
      <w:r>
        <w:rPr>
          <w:b/>
        </w:rPr>
        <w:t>TERMO DE COOPERAÇÃO TÉCNICA CELEBRADO ENTRE A PREFEITURA MUNICIPAL DE BARRA DO QUARAÍ/RS E A CONFEDERAÇÃO NACIONAL DE MUNICÍPIOS (CNM)</w:t>
      </w:r>
    </w:p>
    <w:p w14:paraId="018260D0" w14:textId="77777777" w:rsidR="00CF304E" w:rsidRDefault="00CF304E" w:rsidP="0015509F">
      <w:pPr>
        <w:tabs>
          <w:tab w:val="left" w:pos="4111"/>
        </w:tabs>
        <w:ind w:hanging="2"/>
        <w:jc w:val="both"/>
      </w:pPr>
    </w:p>
    <w:p w14:paraId="01C8BFA4" w14:textId="77777777" w:rsidR="00CF304E" w:rsidRDefault="00CF304E" w:rsidP="0015509F">
      <w:pPr>
        <w:ind w:hanging="2"/>
        <w:jc w:val="both"/>
      </w:pPr>
    </w:p>
    <w:p w14:paraId="0D6CB346" w14:textId="77777777" w:rsidR="00CF304E" w:rsidRDefault="00CF304E" w:rsidP="0015509F">
      <w:pPr>
        <w:ind w:hanging="2"/>
        <w:jc w:val="both"/>
      </w:pPr>
      <w:r>
        <w:t>A</w:t>
      </w:r>
      <w:r>
        <w:rPr>
          <w:b/>
        </w:rPr>
        <w:t xml:space="preserve"> Prefeitura Municipal de BARRA DO QUARAÍ/RS</w:t>
      </w:r>
      <w:r>
        <w:t xml:space="preserve">, inscrita no CNPJ/MF sob nº _______________________________, com sede ______________________________________________________________________ representada pelo Exmo. Sr. </w:t>
      </w:r>
      <w:r>
        <w:rPr>
          <w:b/>
        </w:rPr>
        <w:t>Maher Jaber Mahmud</w:t>
      </w:r>
      <w:r>
        <w:t xml:space="preserve">, inscrito no CPF/MF sob nº _______________________, doravante denominado convenente e pelo presente instrumento, a </w:t>
      </w:r>
      <w:r>
        <w:rPr>
          <w:b/>
        </w:rPr>
        <w:t>CONFEDERAÇÃO NACIONAL DE MUNICÍPIOS (CNM)</w:t>
      </w:r>
      <w:r>
        <w:t xml:space="preserve">, pessoa jurídica de direito privado, de natureza civil, sem fins lucrativos, inscrita no CNPJ sob o nº 00.703.157/0001-83, com sede em Brasília, DF, no SGAN (Setor de Grandes Áreas Norte) 601, Módulo N, Asa Norte, Brasília/DF, CEP: 70.830-010, neste ato, representada pelo Diretor Administrativo da Confederação Nacional de Municípios (CNM), sr. </w:t>
      </w:r>
      <w:r>
        <w:rPr>
          <w:b/>
          <w:color w:val="000000"/>
          <w:sz w:val="22"/>
          <w:szCs w:val="22"/>
        </w:rPr>
        <w:t>ELITON SILVA SANTANA HONORATO</w:t>
      </w:r>
      <w:r>
        <w:t xml:space="preserve">, inscrito no CPF/MF sob o nº </w:t>
      </w:r>
      <w:r>
        <w:rPr>
          <w:color w:val="000000"/>
          <w:sz w:val="22"/>
          <w:szCs w:val="22"/>
        </w:rPr>
        <w:t>932.002.691-20</w:t>
      </w:r>
      <w:r>
        <w:t xml:space="preserve">, através de Procuração, doravante </w:t>
      </w:r>
      <w:proofErr w:type="gramStart"/>
      <w:r>
        <w:t>denominado concedente</w:t>
      </w:r>
      <w:proofErr w:type="gramEnd"/>
      <w:r>
        <w:t>,</w:t>
      </w:r>
      <w:r>
        <w:rPr>
          <w:b/>
        </w:rPr>
        <w:t xml:space="preserve"> </w:t>
      </w:r>
      <w:r>
        <w:t>resolvem, de comum acordo e na melhor forma de direito, celebrar o presente Convênio de Cooperação Técnica, regido pelas cláusulas e condições a seguir pactuadas:</w:t>
      </w:r>
    </w:p>
    <w:p w14:paraId="1E26485A" w14:textId="77777777" w:rsidR="00CF304E" w:rsidRDefault="00CF304E" w:rsidP="0015509F">
      <w:pPr>
        <w:ind w:hanging="2"/>
        <w:jc w:val="both"/>
      </w:pPr>
    </w:p>
    <w:p w14:paraId="3DB26D90" w14:textId="77777777" w:rsidR="00CF304E" w:rsidRDefault="00CF304E" w:rsidP="0015509F">
      <w:pPr>
        <w:pBdr>
          <w:top w:val="nil"/>
          <w:left w:val="nil"/>
          <w:bottom w:val="nil"/>
          <w:right w:val="nil"/>
          <w:between w:val="nil"/>
        </w:pBdr>
        <w:ind w:hanging="2"/>
        <w:jc w:val="both"/>
        <w:rPr>
          <w:color w:val="000000"/>
        </w:rPr>
      </w:pPr>
      <w:r>
        <w:rPr>
          <w:color w:val="000000"/>
        </w:rPr>
        <w:t>CONSIDERANDO:</w:t>
      </w:r>
    </w:p>
    <w:p w14:paraId="01220CBD" w14:textId="77777777" w:rsidR="00CF304E" w:rsidRDefault="00CF304E" w:rsidP="0015509F">
      <w:pPr>
        <w:pBdr>
          <w:top w:val="nil"/>
          <w:left w:val="nil"/>
          <w:bottom w:val="nil"/>
          <w:right w:val="nil"/>
          <w:between w:val="nil"/>
        </w:pBdr>
        <w:ind w:hanging="2"/>
        <w:jc w:val="both"/>
        <w:rPr>
          <w:color w:val="000000"/>
        </w:rPr>
      </w:pPr>
    </w:p>
    <w:p w14:paraId="124F5B2C" w14:textId="77777777" w:rsidR="00CF304E" w:rsidRDefault="00CF304E" w:rsidP="0015509F">
      <w:pPr>
        <w:widowControl w:val="0"/>
        <w:numPr>
          <w:ilvl w:val="0"/>
          <w:numId w:val="28"/>
        </w:numPr>
        <w:pBdr>
          <w:top w:val="nil"/>
          <w:left w:val="nil"/>
          <w:bottom w:val="nil"/>
          <w:right w:val="nil"/>
          <w:between w:val="nil"/>
        </w:pBdr>
        <w:tabs>
          <w:tab w:val="left" w:pos="844"/>
          <w:tab w:val="left" w:pos="9498"/>
        </w:tabs>
        <w:suppressAutoHyphens/>
        <w:spacing w:before="17" w:line="249" w:lineRule="auto"/>
        <w:ind w:leftChars="-1" w:left="0" w:hangingChars="1" w:hanging="2"/>
        <w:jc w:val="both"/>
        <w:textDirection w:val="btLr"/>
        <w:textAlignment w:val="top"/>
        <w:outlineLvl w:val="0"/>
        <w:rPr>
          <w:color w:val="000000"/>
        </w:rPr>
      </w:pPr>
      <w:r>
        <w:rPr>
          <w:color w:val="000000"/>
        </w:rPr>
        <w:t xml:space="preserve">o interesse da CNM e da prefeitura municipal de </w:t>
      </w:r>
      <w:r w:rsidRPr="003B6C37">
        <w:rPr>
          <w:bCs/>
        </w:rPr>
        <w:t xml:space="preserve">Barra </w:t>
      </w:r>
      <w:r>
        <w:rPr>
          <w:bCs/>
        </w:rPr>
        <w:t>d</w:t>
      </w:r>
      <w:r w:rsidRPr="003B6C37">
        <w:rPr>
          <w:bCs/>
        </w:rPr>
        <w:t>o Quaraí</w:t>
      </w:r>
      <w:r>
        <w:t xml:space="preserve"> </w:t>
      </w:r>
      <w:r>
        <w:rPr>
          <w:color w:val="000000"/>
        </w:rPr>
        <w:t xml:space="preserve">em viabilizar parceria técnica no âmbito do Projeto </w:t>
      </w:r>
      <w:proofErr w:type="spellStart"/>
      <w:r>
        <w:rPr>
          <w:color w:val="000000"/>
        </w:rPr>
        <w:t>InovaJuntos</w:t>
      </w:r>
      <w:proofErr w:type="spellEnd"/>
      <w:r>
        <w:rPr>
          <w:color w:val="000000"/>
        </w:rPr>
        <w:t>,</w:t>
      </w:r>
      <w:r>
        <w:t xml:space="preserve"> </w:t>
      </w:r>
      <w:r>
        <w:rPr>
          <w:color w:val="000000"/>
        </w:rPr>
        <w:t>a fim de proporcionar a aplicação prática dos conhecimentos desenvolvidos e comparativos entre as experiências e boas práticas implementadas na gestão pública brasileira, portuguesa e latino-americana;</w:t>
      </w:r>
    </w:p>
    <w:p w14:paraId="0969566B" w14:textId="77777777" w:rsidR="00CF304E" w:rsidRDefault="00CF304E" w:rsidP="0015509F">
      <w:pPr>
        <w:pBdr>
          <w:top w:val="nil"/>
          <w:left w:val="nil"/>
          <w:bottom w:val="nil"/>
          <w:right w:val="nil"/>
          <w:between w:val="nil"/>
        </w:pBdr>
        <w:tabs>
          <w:tab w:val="left" w:pos="844"/>
          <w:tab w:val="left" w:pos="9498"/>
        </w:tabs>
        <w:spacing w:line="249" w:lineRule="auto"/>
        <w:ind w:hanging="2"/>
        <w:jc w:val="both"/>
        <w:rPr>
          <w:color w:val="000000"/>
        </w:rPr>
      </w:pPr>
    </w:p>
    <w:p w14:paraId="29250507" w14:textId="77777777" w:rsidR="00CF304E" w:rsidRDefault="00CF304E" w:rsidP="0015509F">
      <w:pPr>
        <w:widowControl w:val="0"/>
        <w:numPr>
          <w:ilvl w:val="0"/>
          <w:numId w:val="28"/>
        </w:numPr>
        <w:pBdr>
          <w:top w:val="nil"/>
          <w:left w:val="nil"/>
          <w:bottom w:val="nil"/>
          <w:right w:val="nil"/>
          <w:between w:val="nil"/>
        </w:pBdr>
        <w:tabs>
          <w:tab w:val="left" w:pos="844"/>
          <w:tab w:val="left" w:pos="9498"/>
        </w:tabs>
        <w:suppressAutoHyphens/>
        <w:spacing w:line="249" w:lineRule="auto"/>
        <w:ind w:leftChars="-1" w:left="0" w:hangingChars="1" w:hanging="2"/>
        <w:jc w:val="both"/>
        <w:textDirection w:val="btLr"/>
        <w:textAlignment w:val="top"/>
        <w:outlineLvl w:val="0"/>
        <w:rPr>
          <w:color w:val="000000"/>
        </w:rPr>
      </w:pPr>
      <w:r>
        <w:t>q</w:t>
      </w:r>
      <w:r>
        <w:rPr>
          <w:color w:val="000000"/>
        </w:rPr>
        <w:t xml:space="preserve">ue o objetivo maior da CNM, por meio do Projeto </w:t>
      </w:r>
      <w:proofErr w:type="spellStart"/>
      <w:r>
        <w:rPr>
          <w:color w:val="000000"/>
        </w:rPr>
        <w:t>InovaJuntos</w:t>
      </w:r>
      <w:proofErr w:type="spellEnd"/>
      <w:r>
        <w:rPr>
          <w:color w:val="000000"/>
        </w:rPr>
        <w:t xml:space="preserve">, é consolidar o movimento municipalista e fortalecer a autonomia dos Municípios a partir de iniciativas de cooperação internacional nas áreas políticas e técnicas que visem à excelência na gestão e à qualidade de vida da população, objetivo este consonante aos princípios e aos trabalhos realizados pela prefeitura municipal de </w:t>
      </w:r>
      <w:r w:rsidRPr="003B6C37">
        <w:rPr>
          <w:bCs/>
        </w:rPr>
        <w:t xml:space="preserve">Barra </w:t>
      </w:r>
      <w:r>
        <w:rPr>
          <w:bCs/>
        </w:rPr>
        <w:t>d</w:t>
      </w:r>
      <w:r w:rsidRPr="003B6C37">
        <w:rPr>
          <w:bCs/>
        </w:rPr>
        <w:t>o Quaraí</w:t>
      </w:r>
      <w:r>
        <w:t>;</w:t>
      </w:r>
    </w:p>
    <w:p w14:paraId="0C3E9794" w14:textId="77777777" w:rsidR="00CF304E" w:rsidRDefault="00CF304E" w:rsidP="0015509F">
      <w:pPr>
        <w:pBdr>
          <w:top w:val="nil"/>
          <w:left w:val="nil"/>
          <w:bottom w:val="nil"/>
          <w:right w:val="nil"/>
          <w:between w:val="nil"/>
        </w:pBdr>
        <w:tabs>
          <w:tab w:val="left" w:pos="844"/>
          <w:tab w:val="left" w:pos="9498"/>
        </w:tabs>
        <w:spacing w:line="249" w:lineRule="auto"/>
        <w:ind w:hanging="2"/>
        <w:jc w:val="both"/>
        <w:rPr>
          <w:color w:val="000000"/>
        </w:rPr>
      </w:pPr>
    </w:p>
    <w:p w14:paraId="5849C32C" w14:textId="77777777" w:rsidR="00CF304E" w:rsidRDefault="00CF304E" w:rsidP="0015509F">
      <w:pPr>
        <w:pBdr>
          <w:top w:val="nil"/>
          <w:left w:val="nil"/>
          <w:bottom w:val="nil"/>
          <w:right w:val="nil"/>
          <w:between w:val="nil"/>
        </w:pBdr>
        <w:tabs>
          <w:tab w:val="left" w:pos="844"/>
          <w:tab w:val="left" w:pos="9498"/>
        </w:tabs>
        <w:spacing w:line="249" w:lineRule="auto"/>
        <w:ind w:hanging="2"/>
        <w:jc w:val="both"/>
        <w:rPr>
          <w:color w:val="000000"/>
        </w:rPr>
      </w:pPr>
      <w:r>
        <w:t xml:space="preserve"> </w:t>
      </w:r>
    </w:p>
    <w:p w14:paraId="20D14C3C" w14:textId="77777777" w:rsidR="00CF304E" w:rsidRDefault="00CF304E" w:rsidP="0015509F">
      <w:pPr>
        <w:pBdr>
          <w:top w:val="nil"/>
          <w:left w:val="nil"/>
          <w:bottom w:val="nil"/>
          <w:right w:val="nil"/>
          <w:between w:val="nil"/>
        </w:pBdr>
        <w:tabs>
          <w:tab w:val="left" w:pos="844"/>
          <w:tab w:val="left" w:pos="9498"/>
        </w:tabs>
        <w:spacing w:line="249" w:lineRule="auto"/>
        <w:ind w:hanging="2"/>
        <w:jc w:val="both"/>
        <w:rPr>
          <w:color w:val="000000"/>
        </w:rPr>
      </w:pPr>
      <w:r>
        <w:rPr>
          <w:color w:val="000000"/>
        </w:rPr>
        <w:t>Firmam o presente Convênio de Cooperação Técnica com as seguintes cláusulas e condições:</w:t>
      </w:r>
    </w:p>
    <w:p w14:paraId="1866627B" w14:textId="77777777" w:rsidR="00CF304E" w:rsidRDefault="00CF304E" w:rsidP="0015509F">
      <w:pPr>
        <w:ind w:hanging="2"/>
        <w:jc w:val="both"/>
      </w:pPr>
    </w:p>
    <w:p w14:paraId="2ADCC381" w14:textId="77777777" w:rsidR="00CF304E" w:rsidRDefault="00CF304E" w:rsidP="0015509F">
      <w:pPr>
        <w:spacing w:after="240"/>
        <w:ind w:hanging="2"/>
        <w:jc w:val="both"/>
      </w:pPr>
      <w:r>
        <w:rPr>
          <w:b/>
        </w:rPr>
        <w:t>CLÁUSULA PRIMEIRA – DO OBJETO</w:t>
      </w:r>
    </w:p>
    <w:p w14:paraId="7244F5E4" w14:textId="77777777" w:rsidR="00CF304E" w:rsidRDefault="00CF304E" w:rsidP="0015509F">
      <w:pPr>
        <w:spacing w:after="240"/>
        <w:ind w:hanging="2"/>
        <w:jc w:val="both"/>
      </w:pPr>
      <w:r>
        <w:t>O presente Convênio tem por objeto a cooperação técnica entre as partes para a realização de atividades conjuntas que promovam o intercâmbio de conhecimentos, informações, experiências, bem como o desenvolvimento conjunto de estudos, relatórios, extensão e indicadores na área de inovação e sustentabilidade.</w:t>
      </w:r>
    </w:p>
    <w:p w14:paraId="5A9A1759" w14:textId="77777777" w:rsidR="00CF304E" w:rsidRDefault="00CF304E" w:rsidP="0015509F">
      <w:pPr>
        <w:pBdr>
          <w:top w:val="nil"/>
          <w:left w:val="nil"/>
          <w:bottom w:val="nil"/>
          <w:right w:val="nil"/>
          <w:between w:val="nil"/>
        </w:pBdr>
        <w:spacing w:before="227" w:line="249" w:lineRule="auto"/>
        <w:ind w:hanging="2"/>
        <w:jc w:val="both"/>
        <w:rPr>
          <w:color w:val="000000"/>
        </w:rPr>
      </w:pPr>
      <w:r>
        <w:rPr>
          <w:b/>
          <w:color w:val="000000"/>
        </w:rPr>
        <w:t>Parágrafo primeiro</w:t>
      </w:r>
      <w:r>
        <w:rPr>
          <w:color w:val="000000"/>
        </w:rPr>
        <w:t xml:space="preserve"> – A cooperação e o intercâmbio mútuo consistirão na transferência de conhecimento, </w:t>
      </w:r>
      <w:r>
        <w:rPr>
          <w:i/>
          <w:color w:val="000000"/>
        </w:rPr>
        <w:t>know-how</w:t>
      </w:r>
      <w:r>
        <w:rPr>
          <w:color w:val="000000"/>
        </w:rPr>
        <w:t xml:space="preserve">, informações e experiências, </w:t>
      </w:r>
      <w:r>
        <w:t>missõe</w:t>
      </w:r>
      <w:r>
        <w:rPr>
          <w:color w:val="000000"/>
        </w:rPr>
        <w:t xml:space="preserve">s, atividades </w:t>
      </w:r>
      <w:r>
        <w:rPr>
          <w:i/>
          <w:color w:val="000000"/>
        </w:rPr>
        <w:t>in loco</w:t>
      </w:r>
      <w:r>
        <w:rPr>
          <w:color w:val="000000"/>
        </w:rPr>
        <w:t xml:space="preserve"> ou quaisquer outras atividades de interesse comum dos partícipes materializadas em produção documental, </w:t>
      </w:r>
      <w:r>
        <w:rPr>
          <w:color w:val="000000"/>
        </w:rPr>
        <w:lastRenderedPageBreak/>
        <w:t>exceto informações protegidas por legislação específica e as consideradas de caráter confidencial pelas instituições</w:t>
      </w:r>
      <w:r>
        <w:rPr>
          <w:color w:val="000000"/>
          <w:vertAlign w:val="superscript"/>
        </w:rPr>
        <w:footnoteReference w:id="1"/>
      </w:r>
      <w:r>
        <w:rPr>
          <w:color w:val="000000"/>
        </w:rPr>
        <w:t>.</w:t>
      </w:r>
    </w:p>
    <w:p w14:paraId="647EA458" w14:textId="77777777" w:rsidR="00CF304E" w:rsidRDefault="00CF304E" w:rsidP="0015509F">
      <w:pPr>
        <w:pBdr>
          <w:top w:val="nil"/>
          <w:left w:val="nil"/>
          <w:bottom w:val="nil"/>
          <w:right w:val="nil"/>
          <w:between w:val="nil"/>
        </w:pBdr>
        <w:spacing w:before="230" w:line="249" w:lineRule="auto"/>
        <w:ind w:hanging="2"/>
        <w:jc w:val="both"/>
        <w:rPr>
          <w:color w:val="000000"/>
        </w:rPr>
      </w:pPr>
      <w:r>
        <w:rPr>
          <w:b/>
          <w:color w:val="000000"/>
        </w:rPr>
        <w:t>Parágrafo segundo</w:t>
      </w:r>
      <w:r>
        <w:rPr>
          <w:color w:val="000000"/>
        </w:rPr>
        <w:t xml:space="preserve"> – Somente serão abrangidos pelo presente convênio a produção documental desenvolvida por relatórios/artigos e projetos voltados para as temáticas de Desenvolvimento Econômico e </w:t>
      </w:r>
      <w:r>
        <w:t>Inovação</w:t>
      </w:r>
      <w:r>
        <w:rPr>
          <w:color w:val="000000"/>
        </w:rPr>
        <w:t>, Desenvolvimento Territoria</w:t>
      </w:r>
      <w:r>
        <w:t>l e</w:t>
      </w:r>
      <w:r>
        <w:rPr>
          <w:color w:val="000000"/>
        </w:rPr>
        <w:t xml:space="preserve"> Consórcios, Cidades Verdes</w:t>
      </w:r>
      <w:r>
        <w:t xml:space="preserve"> e</w:t>
      </w:r>
      <w:r>
        <w:rPr>
          <w:color w:val="000000"/>
        </w:rPr>
        <w:t xml:space="preserve"> Mudanças Climátic</w:t>
      </w:r>
      <w:r>
        <w:t>a</w:t>
      </w:r>
      <w:r>
        <w:rPr>
          <w:color w:val="000000"/>
        </w:rPr>
        <w:t xml:space="preserve">s, Espaços Inclusivos e Inovação </w:t>
      </w:r>
      <w:r>
        <w:t>C</w:t>
      </w:r>
      <w:r>
        <w:rPr>
          <w:color w:val="000000"/>
        </w:rPr>
        <w:t xml:space="preserve">ultural e </w:t>
      </w:r>
      <w:r>
        <w:t>S</w:t>
      </w:r>
      <w:r>
        <w:rPr>
          <w:color w:val="000000"/>
        </w:rPr>
        <w:t>ocial e demais assuntos transversais e multidisciplinares que permeiem o intercâmbio cultural entre os Municípios brasileiros, portugueses e latino-americanos partici</w:t>
      </w:r>
      <w:r>
        <w:t>pantes da ação</w:t>
      </w:r>
      <w:r>
        <w:rPr>
          <w:color w:val="000000"/>
        </w:rPr>
        <w:t>.</w:t>
      </w:r>
    </w:p>
    <w:p w14:paraId="6973BD33" w14:textId="77777777" w:rsidR="00CF304E" w:rsidRDefault="00CF304E" w:rsidP="0015509F">
      <w:pPr>
        <w:ind w:hanging="2"/>
        <w:jc w:val="both"/>
      </w:pPr>
      <w:r>
        <w:tab/>
      </w:r>
      <w:r>
        <w:tab/>
      </w:r>
      <w:r>
        <w:tab/>
      </w:r>
    </w:p>
    <w:p w14:paraId="182E49B0" w14:textId="77777777" w:rsidR="00CF304E" w:rsidRDefault="00CF304E" w:rsidP="0015509F">
      <w:pPr>
        <w:spacing w:after="240"/>
        <w:ind w:hanging="2"/>
        <w:jc w:val="both"/>
      </w:pPr>
      <w:r>
        <w:rPr>
          <w:b/>
        </w:rPr>
        <w:t>CLÁUSULA SEGUNDA – DAS FORMAS DE COOPERAÇÃO</w:t>
      </w:r>
    </w:p>
    <w:p w14:paraId="42CD9797" w14:textId="77777777" w:rsidR="00CF304E" w:rsidRDefault="00CF304E" w:rsidP="0015509F">
      <w:pPr>
        <w:widowControl w:val="0"/>
        <w:numPr>
          <w:ilvl w:val="0"/>
          <w:numId w:val="30"/>
        </w:numPr>
        <w:suppressAutoHyphens/>
        <w:spacing w:after="240"/>
        <w:ind w:leftChars="-1" w:left="0" w:hangingChars="1" w:hanging="2"/>
        <w:jc w:val="both"/>
        <w:textDirection w:val="btLr"/>
        <w:textAlignment w:val="top"/>
        <w:outlineLvl w:val="0"/>
      </w:pPr>
      <w:r>
        <w:t>A Cooperação pretendida pelos partícipes envolverá:</w:t>
      </w:r>
    </w:p>
    <w:p w14:paraId="643D4D9A" w14:textId="77777777" w:rsidR="00CF304E" w:rsidRDefault="00CF304E" w:rsidP="0015509F">
      <w:pPr>
        <w:widowControl w:val="0"/>
        <w:numPr>
          <w:ilvl w:val="0"/>
          <w:numId w:val="34"/>
        </w:numPr>
        <w:suppressAutoHyphens/>
        <w:spacing w:after="240"/>
        <w:ind w:leftChars="-1" w:left="0" w:hangingChars="1" w:hanging="2"/>
        <w:jc w:val="both"/>
        <w:textDirection w:val="btLr"/>
        <w:textAlignment w:val="top"/>
        <w:outlineLvl w:val="0"/>
      </w:pPr>
      <w:r>
        <w:t>realização de ações de intercâmbio de informações, experiências e conhecimentos nas áreas correlatas ao projeto;</w:t>
      </w:r>
    </w:p>
    <w:p w14:paraId="1ED6ED4E" w14:textId="77777777" w:rsidR="00CF304E" w:rsidRDefault="00CF304E" w:rsidP="0015509F">
      <w:pPr>
        <w:widowControl w:val="0"/>
        <w:numPr>
          <w:ilvl w:val="0"/>
          <w:numId w:val="34"/>
        </w:numPr>
        <w:suppressAutoHyphens/>
        <w:spacing w:after="240"/>
        <w:ind w:leftChars="-1" w:left="0" w:hangingChars="1" w:hanging="2"/>
        <w:jc w:val="both"/>
        <w:textDirection w:val="btLr"/>
        <w:textAlignment w:val="top"/>
        <w:outlineLvl w:val="0"/>
      </w:pPr>
      <w:r>
        <w:t>elaboração de estudos, relatórios e indicadores;</w:t>
      </w:r>
    </w:p>
    <w:p w14:paraId="365A9371" w14:textId="77777777" w:rsidR="00CF304E" w:rsidRDefault="00CF304E" w:rsidP="0015509F">
      <w:pPr>
        <w:widowControl w:val="0"/>
        <w:numPr>
          <w:ilvl w:val="0"/>
          <w:numId w:val="34"/>
        </w:numPr>
        <w:suppressAutoHyphens/>
        <w:spacing w:after="240"/>
        <w:ind w:leftChars="-1" w:left="0" w:hangingChars="1" w:hanging="2"/>
        <w:jc w:val="both"/>
        <w:textDirection w:val="btLr"/>
        <w:textAlignment w:val="top"/>
        <w:outlineLvl w:val="0"/>
      </w:pPr>
      <w:r>
        <w:t>elaboração conjunta de estratégias de aprimoramento institucional dos Municípios, bem como outros programas e projetos na área de desenvolvimento econômico e inovação;</w:t>
      </w:r>
    </w:p>
    <w:p w14:paraId="4BD7222D" w14:textId="77777777" w:rsidR="00CF304E" w:rsidRDefault="00CF304E" w:rsidP="0015509F">
      <w:pPr>
        <w:widowControl w:val="0"/>
        <w:numPr>
          <w:ilvl w:val="0"/>
          <w:numId w:val="34"/>
        </w:numPr>
        <w:suppressAutoHyphens/>
        <w:spacing w:after="240"/>
        <w:ind w:leftChars="-1" w:left="0" w:hangingChars="1" w:hanging="2"/>
        <w:jc w:val="both"/>
        <w:textDirection w:val="btLr"/>
        <w:textAlignment w:val="top"/>
        <w:outlineLvl w:val="0"/>
      </w:pPr>
      <w:r>
        <w:t>organização conjunta de eventos voltados à disseminação de boas práticas de administração pública aos servidores públicos municipais.</w:t>
      </w:r>
    </w:p>
    <w:p w14:paraId="1747072B" w14:textId="77777777" w:rsidR="00CF304E" w:rsidRDefault="00CF304E" w:rsidP="0015509F">
      <w:pPr>
        <w:spacing w:after="240"/>
        <w:ind w:hanging="2"/>
        <w:jc w:val="both"/>
      </w:pPr>
      <w:r>
        <w:rPr>
          <w:b/>
        </w:rPr>
        <w:t>Parágrafo primeiro.</w:t>
      </w:r>
      <w:r>
        <w:t xml:space="preserve"> As atividades a que se referem os incisos anteriores serão executadas na forma a ser definida entre os partícipes, a partir da assinatura deste Acordo, conforme Planos de Trabalho instituídos para cada caso específico, que deverão constar dos processos administrativos respectivos e conter, no mínimo:</w:t>
      </w:r>
    </w:p>
    <w:p w14:paraId="1AEAC8E7" w14:textId="77777777" w:rsidR="00CF304E" w:rsidRDefault="00CF304E" w:rsidP="0015509F">
      <w:pPr>
        <w:widowControl w:val="0"/>
        <w:numPr>
          <w:ilvl w:val="0"/>
          <w:numId w:val="29"/>
        </w:numPr>
        <w:suppressAutoHyphens/>
        <w:spacing w:after="240"/>
        <w:ind w:leftChars="-1" w:left="0" w:hangingChars="1" w:hanging="2"/>
        <w:jc w:val="both"/>
        <w:textDirection w:val="btLr"/>
        <w:textAlignment w:val="top"/>
        <w:outlineLvl w:val="0"/>
      </w:pPr>
      <w:r>
        <w:t>identificação (título/objeto);</w:t>
      </w:r>
    </w:p>
    <w:p w14:paraId="3C29F5F3" w14:textId="77777777" w:rsidR="00CF304E" w:rsidRDefault="00CF304E" w:rsidP="0015509F">
      <w:pPr>
        <w:widowControl w:val="0"/>
        <w:numPr>
          <w:ilvl w:val="0"/>
          <w:numId w:val="29"/>
        </w:numPr>
        <w:suppressAutoHyphens/>
        <w:spacing w:after="240"/>
        <w:ind w:leftChars="-1" w:left="0" w:hangingChars="1" w:hanging="2"/>
        <w:jc w:val="both"/>
        <w:textDirection w:val="btLr"/>
        <w:textAlignment w:val="top"/>
        <w:outlineLvl w:val="0"/>
      </w:pPr>
      <w:r>
        <w:t>objetivos (geral e específicos);</w:t>
      </w:r>
    </w:p>
    <w:p w14:paraId="30CD2F50" w14:textId="77777777" w:rsidR="00CF304E" w:rsidRDefault="00CF304E" w:rsidP="0015509F">
      <w:pPr>
        <w:widowControl w:val="0"/>
        <w:numPr>
          <w:ilvl w:val="0"/>
          <w:numId w:val="29"/>
        </w:numPr>
        <w:suppressAutoHyphens/>
        <w:spacing w:after="240"/>
        <w:ind w:leftChars="-1" w:left="0" w:hangingChars="1" w:hanging="2"/>
        <w:jc w:val="both"/>
        <w:textDirection w:val="btLr"/>
        <w:textAlignment w:val="top"/>
        <w:outlineLvl w:val="0"/>
      </w:pPr>
      <w:r>
        <w:t>responsabilidades dos partícipes;</w:t>
      </w:r>
    </w:p>
    <w:p w14:paraId="4A9CE734" w14:textId="77777777" w:rsidR="00CF304E" w:rsidRDefault="00CF304E" w:rsidP="0015509F">
      <w:pPr>
        <w:widowControl w:val="0"/>
        <w:numPr>
          <w:ilvl w:val="0"/>
          <w:numId w:val="29"/>
        </w:numPr>
        <w:suppressAutoHyphens/>
        <w:spacing w:after="240"/>
        <w:ind w:leftChars="-1" w:left="0" w:hangingChars="1" w:hanging="2"/>
        <w:jc w:val="both"/>
        <w:textDirection w:val="btLr"/>
        <w:textAlignment w:val="top"/>
        <w:outlineLvl w:val="0"/>
      </w:pPr>
      <w:r>
        <w:t>cronograma de execução;</w:t>
      </w:r>
    </w:p>
    <w:p w14:paraId="005E9940" w14:textId="77777777" w:rsidR="00CF304E" w:rsidRDefault="00CF304E" w:rsidP="0015509F">
      <w:pPr>
        <w:widowControl w:val="0"/>
        <w:numPr>
          <w:ilvl w:val="0"/>
          <w:numId w:val="29"/>
        </w:numPr>
        <w:suppressAutoHyphens/>
        <w:spacing w:after="240"/>
        <w:ind w:leftChars="-1" w:left="0" w:hangingChars="1" w:hanging="2"/>
        <w:jc w:val="both"/>
        <w:textDirection w:val="btLr"/>
        <w:textAlignment w:val="top"/>
        <w:outlineLvl w:val="0"/>
      </w:pPr>
      <w:r>
        <w:t>recursos humanos e materiais, bem como os requisitos técnicos, administrativos e de suporte necessários por etapas;</w:t>
      </w:r>
    </w:p>
    <w:p w14:paraId="4829DA2E" w14:textId="77777777" w:rsidR="00CF304E" w:rsidRDefault="00CF304E" w:rsidP="0015509F">
      <w:pPr>
        <w:widowControl w:val="0"/>
        <w:numPr>
          <w:ilvl w:val="0"/>
          <w:numId w:val="29"/>
        </w:numPr>
        <w:suppressAutoHyphens/>
        <w:spacing w:after="240"/>
        <w:ind w:leftChars="-1" w:left="0" w:hangingChars="1" w:hanging="2"/>
        <w:jc w:val="both"/>
        <w:textDirection w:val="btLr"/>
        <w:textAlignment w:val="top"/>
        <w:outlineLvl w:val="0"/>
      </w:pPr>
      <w:r>
        <w:t>aprovação das autoridades competentes (data, local e assinatura).</w:t>
      </w:r>
    </w:p>
    <w:p w14:paraId="08A3FDD1" w14:textId="77777777" w:rsidR="00CF304E" w:rsidRDefault="00CF304E" w:rsidP="0015509F">
      <w:pPr>
        <w:spacing w:after="240"/>
        <w:ind w:hanging="2"/>
        <w:jc w:val="both"/>
      </w:pPr>
      <w:r>
        <w:rPr>
          <w:b/>
        </w:rPr>
        <w:t>Parágrafo segundo.</w:t>
      </w:r>
      <w:r>
        <w:t xml:space="preserve"> A assinatura deste Convênio não está condicionada à apresentação prévia ou simultânea dos Planos de Trabalho a que se refere o artigo anterior.</w:t>
      </w:r>
    </w:p>
    <w:p w14:paraId="164CFA65" w14:textId="77777777" w:rsidR="00CF304E" w:rsidRDefault="00CF304E" w:rsidP="0015509F">
      <w:pPr>
        <w:ind w:hanging="2"/>
        <w:jc w:val="both"/>
      </w:pPr>
    </w:p>
    <w:p w14:paraId="222EA266" w14:textId="77777777" w:rsidR="00CF304E" w:rsidRDefault="00CF304E" w:rsidP="0015509F">
      <w:pPr>
        <w:spacing w:after="240"/>
        <w:ind w:hanging="2"/>
        <w:jc w:val="both"/>
      </w:pPr>
      <w:r>
        <w:rPr>
          <w:b/>
        </w:rPr>
        <w:t>CLÁUSULA TERCEIRA – DAS OBRIGAÇÕES</w:t>
      </w:r>
    </w:p>
    <w:p w14:paraId="7218F540" w14:textId="77777777" w:rsidR="00CF304E" w:rsidRDefault="00CF304E" w:rsidP="0015509F">
      <w:pPr>
        <w:spacing w:after="240"/>
        <w:ind w:hanging="2"/>
        <w:jc w:val="both"/>
      </w:pPr>
      <w:r>
        <w:t xml:space="preserve">Respeitada a legislação pertinente, constituem obrigações comuns da CNM e da prefeitura municipal de </w:t>
      </w:r>
      <w:r w:rsidRPr="003B6C37">
        <w:rPr>
          <w:bCs/>
        </w:rPr>
        <w:t xml:space="preserve">Barra </w:t>
      </w:r>
      <w:r>
        <w:rPr>
          <w:bCs/>
        </w:rPr>
        <w:t>d</w:t>
      </w:r>
      <w:r w:rsidRPr="003B6C37">
        <w:rPr>
          <w:bCs/>
        </w:rPr>
        <w:t>o Quaraí/R</w:t>
      </w:r>
      <w:r>
        <w:rPr>
          <w:bCs/>
        </w:rPr>
        <w:t>S</w:t>
      </w:r>
      <w:r>
        <w:t>, que deverão constar no Plano de Trabalho:</w:t>
      </w:r>
    </w:p>
    <w:p w14:paraId="42857C0E" w14:textId="77777777" w:rsidR="00CF304E" w:rsidRDefault="00CF304E" w:rsidP="0015509F">
      <w:pPr>
        <w:widowControl w:val="0"/>
        <w:numPr>
          <w:ilvl w:val="0"/>
          <w:numId w:val="31"/>
        </w:numPr>
        <w:suppressAutoHyphens/>
        <w:spacing w:after="240"/>
        <w:ind w:leftChars="-1" w:left="0" w:hangingChars="1" w:hanging="2"/>
        <w:jc w:val="both"/>
        <w:textDirection w:val="btLr"/>
        <w:textAlignment w:val="top"/>
        <w:outlineLvl w:val="0"/>
      </w:pPr>
      <w:r>
        <w:t>atuar em parceria na implantação, no acompanhamento e na avaliação do presente instrumento;</w:t>
      </w:r>
    </w:p>
    <w:p w14:paraId="15F4FCD4" w14:textId="77777777" w:rsidR="00CF304E" w:rsidRDefault="00CF304E" w:rsidP="0015509F">
      <w:pPr>
        <w:widowControl w:val="0"/>
        <w:numPr>
          <w:ilvl w:val="0"/>
          <w:numId w:val="31"/>
        </w:numPr>
        <w:suppressAutoHyphens/>
        <w:spacing w:after="240"/>
        <w:ind w:leftChars="-1" w:left="0" w:hangingChars="1" w:hanging="2"/>
        <w:jc w:val="both"/>
        <w:textDirection w:val="btLr"/>
        <w:textAlignment w:val="top"/>
        <w:outlineLvl w:val="0"/>
      </w:pPr>
      <w:r>
        <w:t>planejar, por meio de seus órgãos de execução e conjuntamente, as atividades a serem promovidas;</w:t>
      </w:r>
    </w:p>
    <w:p w14:paraId="72941F63" w14:textId="77777777" w:rsidR="00CF304E" w:rsidRDefault="00CF304E" w:rsidP="0015509F">
      <w:pPr>
        <w:widowControl w:val="0"/>
        <w:numPr>
          <w:ilvl w:val="0"/>
          <w:numId w:val="31"/>
        </w:numPr>
        <w:suppressAutoHyphens/>
        <w:spacing w:after="240"/>
        <w:ind w:leftChars="-1" w:left="0" w:hangingChars="1" w:hanging="2"/>
        <w:jc w:val="both"/>
        <w:textDirection w:val="btLr"/>
        <w:textAlignment w:val="top"/>
        <w:outlineLvl w:val="0"/>
      </w:pPr>
      <w:r>
        <w:t>assegurar a participação e o acompanhamento integral da agenda prevista de representantes das partes nas reuniões e nas atividades referentes a este Termo de Cooperação;</w:t>
      </w:r>
    </w:p>
    <w:p w14:paraId="37851905" w14:textId="77777777" w:rsidR="00CF304E" w:rsidRDefault="00CF304E" w:rsidP="0015509F">
      <w:pPr>
        <w:widowControl w:val="0"/>
        <w:numPr>
          <w:ilvl w:val="0"/>
          <w:numId w:val="31"/>
        </w:numPr>
        <w:suppressAutoHyphens/>
        <w:spacing w:after="240"/>
        <w:ind w:leftChars="-1" w:left="0" w:hangingChars="1" w:hanging="2"/>
        <w:jc w:val="both"/>
        <w:textDirection w:val="btLr"/>
        <w:textAlignment w:val="top"/>
        <w:outlineLvl w:val="0"/>
      </w:pPr>
      <w:r>
        <w:t>transmitir a outra parte, com a máxima presteza, todas as informações necessárias ao bom andamento das atividades;</w:t>
      </w:r>
    </w:p>
    <w:p w14:paraId="081D98A1" w14:textId="77777777" w:rsidR="00CF304E" w:rsidRDefault="00CF304E" w:rsidP="0015509F">
      <w:pPr>
        <w:widowControl w:val="0"/>
        <w:numPr>
          <w:ilvl w:val="0"/>
          <w:numId w:val="31"/>
        </w:numPr>
        <w:suppressAutoHyphens/>
        <w:spacing w:after="240"/>
        <w:ind w:leftChars="-1" w:left="0" w:hangingChars="1" w:hanging="2"/>
        <w:jc w:val="both"/>
        <w:textDirection w:val="btLr"/>
        <w:textAlignment w:val="top"/>
        <w:outlineLvl w:val="0"/>
      </w:pPr>
      <w:r>
        <w:t>Promover a divulgação de cursos e eventos da outra parte em seus parceiros institucionais e comerciais.</w:t>
      </w:r>
    </w:p>
    <w:p w14:paraId="72751AB9" w14:textId="77777777" w:rsidR="00CF304E" w:rsidRDefault="00CF304E" w:rsidP="0015509F">
      <w:pPr>
        <w:ind w:hanging="2"/>
        <w:jc w:val="both"/>
      </w:pPr>
    </w:p>
    <w:p w14:paraId="118F1AEE" w14:textId="77777777" w:rsidR="00CF304E" w:rsidRDefault="00CF304E" w:rsidP="0015509F">
      <w:pPr>
        <w:spacing w:after="240"/>
        <w:ind w:hanging="2"/>
        <w:jc w:val="both"/>
        <w:rPr>
          <w:b/>
        </w:rPr>
      </w:pPr>
      <w:r>
        <w:rPr>
          <w:b/>
        </w:rPr>
        <w:t>CLÁUSULA QUARTA – DAS MISSÕES EXTERNAS</w:t>
      </w:r>
    </w:p>
    <w:p w14:paraId="3A08C958" w14:textId="77777777" w:rsidR="00CF304E" w:rsidRDefault="00CF304E" w:rsidP="0015509F">
      <w:pPr>
        <w:ind w:hanging="2"/>
        <w:jc w:val="both"/>
      </w:pPr>
      <w:r>
        <w:t xml:space="preserve">A Cooperação prevê a realização de Missões Técnicas, que deverão ser realizadas em Municípios participantes do Projeto ou nas sedes das entidades parceiras, em Brasília/Brasil ou Coimbra/Portugal. Para acompanhamento dessas atividades, em representação do Município de </w:t>
      </w:r>
      <w:r w:rsidRPr="003B6C37">
        <w:rPr>
          <w:bCs/>
        </w:rPr>
        <w:t xml:space="preserve">Barra </w:t>
      </w:r>
      <w:r>
        <w:rPr>
          <w:bCs/>
        </w:rPr>
        <w:t>d</w:t>
      </w:r>
      <w:r w:rsidRPr="003B6C37">
        <w:rPr>
          <w:bCs/>
        </w:rPr>
        <w:t>o Quaraí</w:t>
      </w:r>
      <w:r>
        <w:t>, estão previstos:</w:t>
      </w:r>
    </w:p>
    <w:p w14:paraId="7E21073D" w14:textId="77777777" w:rsidR="00CF304E" w:rsidRDefault="00CF304E" w:rsidP="0015509F">
      <w:pPr>
        <w:widowControl w:val="0"/>
        <w:numPr>
          <w:ilvl w:val="0"/>
          <w:numId w:val="32"/>
        </w:numPr>
        <w:suppressAutoHyphens/>
        <w:spacing w:before="200" w:after="240"/>
        <w:ind w:leftChars="-1" w:left="0" w:hangingChars="1" w:hanging="2"/>
        <w:jc w:val="both"/>
        <w:textDirection w:val="btLr"/>
        <w:textAlignment w:val="top"/>
        <w:outlineLvl w:val="0"/>
      </w:pPr>
      <w:r>
        <w:t xml:space="preserve"> a participação de dois representantes do Município, sendo um representante técnico, indicado no anexo II, e um representante técnico e/ou político como contrapartida e desde que estes estejam com passaporte válido, visto de acesso ao país quando necessário e com esquema vacinal em dia, em caso de Missões internacionais;</w:t>
      </w:r>
    </w:p>
    <w:p w14:paraId="541F99EF" w14:textId="77777777" w:rsidR="00CF304E" w:rsidRDefault="00CF304E" w:rsidP="0015509F">
      <w:pPr>
        <w:widowControl w:val="0"/>
        <w:numPr>
          <w:ilvl w:val="0"/>
          <w:numId w:val="32"/>
        </w:numPr>
        <w:suppressAutoHyphens/>
        <w:ind w:leftChars="-1" w:left="0" w:hangingChars="1" w:hanging="2"/>
        <w:jc w:val="both"/>
        <w:textDirection w:val="btLr"/>
        <w:textAlignment w:val="top"/>
        <w:outlineLvl w:val="0"/>
      </w:pPr>
      <w:r>
        <w:t xml:space="preserve"> o Projeto arcará com as despesas de alimentação (sem bebidas alcoólicas), deslocamento e seguro-viagem, quando necessário, do representante político e técnico indicado, a partir do início dos deslocamentos previstos pela organização da Missão;</w:t>
      </w:r>
    </w:p>
    <w:p w14:paraId="5B613985" w14:textId="77777777" w:rsidR="00CF304E" w:rsidRDefault="00CF304E" w:rsidP="0015509F">
      <w:pPr>
        <w:ind w:hanging="2"/>
        <w:jc w:val="both"/>
      </w:pPr>
    </w:p>
    <w:p w14:paraId="3BE87909" w14:textId="77777777" w:rsidR="00CF304E" w:rsidRDefault="00CF304E" w:rsidP="0015509F">
      <w:pPr>
        <w:widowControl w:val="0"/>
        <w:numPr>
          <w:ilvl w:val="0"/>
          <w:numId w:val="32"/>
        </w:numPr>
        <w:suppressAutoHyphens/>
        <w:ind w:leftChars="-1" w:left="0" w:hangingChars="1" w:hanging="2"/>
        <w:jc w:val="both"/>
        <w:textDirection w:val="btLr"/>
        <w:textAlignment w:val="top"/>
        <w:outlineLvl w:val="0"/>
      </w:pPr>
      <w:r>
        <w:t xml:space="preserve"> durante os deslocamentos, as despesas dos representantes serão custeadas pelo Projeto, seguindo os critérios e as regras de prestação de contas adotadas pela CNM:</w:t>
      </w:r>
    </w:p>
    <w:p w14:paraId="60782050" w14:textId="77777777" w:rsidR="00CF304E" w:rsidRDefault="00CF304E" w:rsidP="0015509F">
      <w:pPr>
        <w:ind w:hanging="2"/>
        <w:jc w:val="both"/>
      </w:pPr>
    </w:p>
    <w:p w14:paraId="7B7C994A" w14:textId="77777777" w:rsidR="00CF304E" w:rsidRDefault="00CF304E" w:rsidP="0015509F">
      <w:pPr>
        <w:ind w:hanging="2"/>
        <w:jc w:val="both"/>
        <w:rPr>
          <w:i/>
          <w:color w:val="222222"/>
          <w:sz w:val="20"/>
          <w:szCs w:val="20"/>
        </w:rPr>
      </w:pPr>
      <w:r>
        <w:rPr>
          <w:i/>
          <w:color w:val="222222"/>
          <w:sz w:val="20"/>
          <w:szCs w:val="20"/>
        </w:rPr>
        <w:t xml:space="preserve">III.I </w:t>
      </w:r>
      <w:r>
        <w:rPr>
          <w:i/>
          <w:color w:val="999999"/>
          <w:sz w:val="20"/>
          <w:szCs w:val="20"/>
        </w:rPr>
        <w:t xml:space="preserve"> </w:t>
      </w:r>
      <w:r>
        <w:rPr>
          <w:i/>
          <w:color w:val="222222"/>
          <w:sz w:val="20"/>
          <w:szCs w:val="20"/>
        </w:rPr>
        <w:t xml:space="preserve"> Regras para o recebimento de restituições:</w:t>
      </w:r>
    </w:p>
    <w:p w14:paraId="7611B23A" w14:textId="77777777" w:rsidR="00CF304E" w:rsidRDefault="00CF304E" w:rsidP="0015509F">
      <w:pPr>
        <w:ind w:hanging="2"/>
        <w:jc w:val="both"/>
        <w:rPr>
          <w:i/>
          <w:color w:val="222222"/>
          <w:sz w:val="20"/>
          <w:szCs w:val="20"/>
        </w:rPr>
      </w:pPr>
    </w:p>
    <w:p w14:paraId="1FEF4F23" w14:textId="77777777" w:rsidR="00CF304E" w:rsidRDefault="00CF304E" w:rsidP="0015509F">
      <w:pPr>
        <w:ind w:hanging="2"/>
        <w:jc w:val="both"/>
        <w:rPr>
          <w:i/>
          <w:color w:val="222222"/>
          <w:sz w:val="20"/>
          <w:szCs w:val="20"/>
        </w:rPr>
      </w:pPr>
      <w:r>
        <w:rPr>
          <w:i/>
          <w:color w:val="222222"/>
          <w:sz w:val="20"/>
          <w:szCs w:val="20"/>
        </w:rPr>
        <w:t xml:space="preserve">III.I.I     não haverá adiantamento para representantes municipais com relação a viagens e demais eventos nos quais estes representem o Projeto </w:t>
      </w:r>
      <w:proofErr w:type="spellStart"/>
      <w:r>
        <w:rPr>
          <w:i/>
          <w:color w:val="222222"/>
          <w:sz w:val="20"/>
          <w:szCs w:val="20"/>
        </w:rPr>
        <w:t>InovaJuntos</w:t>
      </w:r>
      <w:proofErr w:type="spellEnd"/>
      <w:r>
        <w:rPr>
          <w:i/>
          <w:color w:val="222222"/>
          <w:sz w:val="20"/>
          <w:szCs w:val="20"/>
        </w:rPr>
        <w:t>;</w:t>
      </w:r>
    </w:p>
    <w:p w14:paraId="3ABBB321" w14:textId="77777777" w:rsidR="00CF304E" w:rsidRDefault="00CF304E" w:rsidP="0015509F">
      <w:pPr>
        <w:ind w:hanging="2"/>
        <w:jc w:val="both"/>
        <w:rPr>
          <w:i/>
          <w:color w:val="222222"/>
          <w:sz w:val="20"/>
          <w:szCs w:val="20"/>
        </w:rPr>
      </w:pPr>
    </w:p>
    <w:p w14:paraId="4DD3C26B" w14:textId="77777777" w:rsidR="00CF304E" w:rsidRDefault="00CF304E" w:rsidP="0015509F">
      <w:pPr>
        <w:ind w:hanging="2"/>
        <w:jc w:val="both"/>
        <w:rPr>
          <w:i/>
          <w:sz w:val="20"/>
          <w:szCs w:val="20"/>
        </w:rPr>
      </w:pPr>
      <w:r>
        <w:rPr>
          <w:i/>
          <w:sz w:val="20"/>
          <w:szCs w:val="20"/>
        </w:rPr>
        <w:t xml:space="preserve">III.I.II    o pagamento da restituição da alimentação será realizado mediante apresentação de </w:t>
      </w:r>
      <w:r>
        <w:rPr>
          <w:i/>
          <w:color w:val="222222"/>
          <w:sz w:val="20"/>
          <w:szCs w:val="20"/>
        </w:rPr>
        <w:t>notas fiscais originais à equipe técnica do Projeto</w:t>
      </w:r>
      <w:r>
        <w:rPr>
          <w:i/>
          <w:sz w:val="20"/>
          <w:szCs w:val="20"/>
        </w:rPr>
        <w:t>;</w:t>
      </w:r>
    </w:p>
    <w:p w14:paraId="4FD65D02" w14:textId="77777777" w:rsidR="00CF304E" w:rsidRDefault="00CF304E" w:rsidP="0015509F">
      <w:pPr>
        <w:ind w:hanging="2"/>
        <w:jc w:val="both"/>
        <w:rPr>
          <w:color w:val="222222"/>
          <w:sz w:val="20"/>
          <w:szCs w:val="20"/>
        </w:rPr>
      </w:pPr>
    </w:p>
    <w:p w14:paraId="6DBB0345" w14:textId="77777777" w:rsidR="00CF304E" w:rsidRDefault="00CF304E" w:rsidP="0015509F">
      <w:pPr>
        <w:ind w:hanging="2"/>
        <w:jc w:val="both"/>
        <w:rPr>
          <w:i/>
          <w:color w:val="222222"/>
          <w:sz w:val="20"/>
          <w:szCs w:val="20"/>
        </w:rPr>
      </w:pPr>
      <w:r>
        <w:rPr>
          <w:i/>
          <w:color w:val="222222"/>
          <w:sz w:val="20"/>
          <w:szCs w:val="20"/>
        </w:rPr>
        <w:lastRenderedPageBreak/>
        <w:t>III.I.III nos casos em que os representantes arcarem com os custos da passagem, hotel e deslocamentos (locação de veículos), desde que acordado previamente com a coordenação do Projeto, os valores serão restituídos integralmente.</w:t>
      </w:r>
    </w:p>
    <w:p w14:paraId="3A795D56" w14:textId="77777777" w:rsidR="00CF304E" w:rsidRDefault="00CF304E" w:rsidP="0015509F">
      <w:pPr>
        <w:ind w:hanging="2"/>
        <w:jc w:val="both"/>
        <w:rPr>
          <w:color w:val="FF0000"/>
          <w:sz w:val="20"/>
          <w:szCs w:val="20"/>
        </w:rPr>
      </w:pPr>
    </w:p>
    <w:p w14:paraId="5CFE7C0A" w14:textId="77777777" w:rsidR="00CF304E" w:rsidRDefault="00CF304E" w:rsidP="0015509F">
      <w:pPr>
        <w:widowControl w:val="0"/>
        <w:numPr>
          <w:ilvl w:val="0"/>
          <w:numId w:val="32"/>
        </w:numPr>
        <w:suppressAutoHyphens/>
        <w:ind w:leftChars="-1" w:left="0" w:hangingChars="1" w:hanging="2"/>
        <w:jc w:val="both"/>
        <w:textDirection w:val="btLr"/>
        <w:textAlignment w:val="top"/>
        <w:outlineLvl w:val="0"/>
      </w:pPr>
      <w:r>
        <w:t xml:space="preserve"> a troca de representante técnico do Município junto ao Projeto é possível se for informada com antecedência, com justificativa, e se a substituição ocorrer por um representante com capacidade técnica similar, ou, em sendo agente político, possuir mesma hierarquia na estrutura de cargos da Administração. Cabe ao representante técnico indicado no ato de assinatura desta Minuta dedicação de 20h semanais às atividades do </w:t>
      </w:r>
      <w:proofErr w:type="spellStart"/>
      <w:r>
        <w:t>InovaJuntos</w:t>
      </w:r>
      <w:proofErr w:type="spellEnd"/>
      <w:r>
        <w:t xml:space="preserve">, conforme contrapartida do Município no Edital de Seleção; </w:t>
      </w:r>
    </w:p>
    <w:p w14:paraId="29E976A2" w14:textId="77777777" w:rsidR="00CF304E" w:rsidRDefault="00CF304E" w:rsidP="0015509F">
      <w:pPr>
        <w:ind w:hanging="2"/>
        <w:jc w:val="both"/>
      </w:pPr>
    </w:p>
    <w:p w14:paraId="7C78E703" w14:textId="77777777" w:rsidR="00CF304E" w:rsidRDefault="00CF304E" w:rsidP="0015509F">
      <w:pPr>
        <w:widowControl w:val="0"/>
        <w:numPr>
          <w:ilvl w:val="0"/>
          <w:numId w:val="32"/>
        </w:numPr>
        <w:suppressAutoHyphens/>
        <w:ind w:leftChars="-1" w:left="0" w:hangingChars="1" w:hanging="2"/>
        <w:jc w:val="both"/>
        <w:textDirection w:val="btLr"/>
        <w:textAlignment w:val="top"/>
        <w:outlineLvl w:val="0"/>
        <w:rPr>
          <w:color w:val="222222"/>
        </w:rPr>
      </w:pPr>
      <w:r>
        <w:rPr>
          <w:color w:val="222222"/>
        </w:rPr>
        <w:t xml:space="preserve"> é permitida a participação de representantes do Município para além dos custeados pelo Projeto, desde que todos os custos desses representantes sejam de exclusiva responsabilidade do Município e que estejam de acordo com os limites logísticos da Missão. A equipe da CNM deverá ser informada previamente, no ato de indicação dos representantes municipais custeados pelo Projeto, e posteriormente confirmar a disponibilidade de inclusão dos representantes na Missão;  </w:t>
      </w:r>
    </w:p>
    <w:p w14:paraId="454346D7" w14:textId="77777777" w:rsidR="00CF304E" w:rsidRDefault="00CF304E" w:rsidP="0015509F">
      <w:pPr>
        <w:ind w:hanging="2"/>
        <w:jc w:val="both"/>
      </w:pPr>
    </w:p>
    <w:p w14:paraId="41017D8C" w14:textId="77777777" w:rsidR="00CF304E" w:rsidRDefault="00CF304E" w:rsidP="0015509F">
      <w:pPr>
        <w:widowControl w:val="0"/>
        <w:numPr>
          <w:ilvl w:val="0"/>
          <w:numId w:val="32"/>
        </w:numPr>
        <w:suppressAutoHyphens/>
        <w:ind w:leftChars="-1" w:left="0" w:hangingChars="1" w:hanging="2"/>
        <w:jc w:val="both"/>
        <w:textDirection w:val="btLr"/>
        <w:textAlignment w:val="top"/>
        <w:outlineLvl w:val="0"/>
      </w:pPr>
      <w:r>
        <w:t xml:space="preserve"> é obrigatório o acompanhamento de toda a agenda prevista e compartilhada previamente com os representantes municipais que acompanharão as Missões. O não acompanhamento das atividades é permitido apenas em caso de risco à saúde do participante;</w:t>
      </w:r>
    </w:p>
    <w:p w14:paraId="713A3CB9" w14:textId="77777777" w:rsidR="00CF304E" w:rsidRDefault="00CF304E" w:rsidP="0015509F">
      <w:pPr>
        <w:keepNext/>
        <w:ind w:hanging="2"/>
        <w:jc w:val="both"/>
      </w:pPr>
    </w:p>
    <w:p w14:paraId="62386F61" w14:textId="77777777" w:rsidR="00CF304E" w:rsidRDefault="00CF304E" w:rsidP="0015509F">
      <w:pPr>
        <w:widowControl w:val="0"/>
        <w:numPr>
          <w:ilvl w:val="0"/>
          <w:numId w:val="32"/>
        </w:numPr>
        <w:suppressAutoHyphens/>
        <w:spacing w:after="240"/>
        <w:ind w:leftChars="-1" w:left="0" w:hangingChars="1" w:hanging="2"/>
        <w:jc w:val="both"/>
        <w:textDirection w:val="btLr"/>
        <w:textAlignment w:val="top"/>
        <w:outlineLvl w:val="0"/>
      </w:pPr>
      <w:r>
        <w:t xml:space="preserve"> a não participação dos representantes custeados pelo Projeto nas agendas das Missões acarretará na desclassificação do Município;</w:t>
      </w:r>
    </w:p>
    <w:p w14:paraId="2A15C4EA" w14:textId="77777777" w:rsidR="00CF304E" w:rsidRDefault="00CF304E" w:rsidP="0015509F">
      <w:pPr>
        <w:spacing w:line="120" w:lineRule="auto"/>
        <w:ind w:hanging="2"/>
        <w:jc w:val="both"/>
      </w:pPr>
    </w:p>
    <w:p w14:paraId="20301555" w14:textId="77777777" w:rsidR="00CF304E" w:rsidRDefault="00CF304E" w:rsidP="0015509F">
      <w:pPr>
        <w:widowControl w:val="0"/>
        <w:numPr>
          <w:ilvl w:val="0"/>
          <w:numId w:val="32"/>
        </w:numPr>
        <w:suppressAutoHyphens/>
        <w:spacing w:after="240"/>
        <w:ind w:leftChars="-1" w:left="0" w:hangingChars="1" w:hanging="2"/>
        <w:jc w:val="both"/>
        <w:textDirection w:val="btLr"/>
        <w:textAlignment w:val="top"/>
        <w:outlineLvl w:val="0"/>
      </w:pPr>
      <w:r>
        <w:t xml:space="preserve"> caso ocorram quaisquer custos com troca de passagem após a emissão original, deverá ser de responsabilidade do Município, uma vez que todas as datas são previamente informadas e as partes envolvidas, Município e representantes, possuem conhecimento da agenda;</w:t>
      </w:r>
    </w:p>
    <w:p w14:paraId="6FAF2CED" w14:textId="77777777" w:rsidR="00CF304E" w:rsidRDefault="00CF304E" w:rsidP="0015509F">
      <w:pPr>
        <w:spacing w:line="120" w:lineRule="auto"/>
        <w:ind w:hanging="2"/>
        <w:jc w:val="both"/>
      </w:pPr>
    </w:p>
    <w:p w14:paraId="2E5B7224" w14:textId="77777777" w:rsidR="00CF304E" w:rsidRDefault="00CF304E" w:rsidP="0015509F">
      <w:pPr>
        <w:widowControl w:val="0"/>
        <w:numPr>
          <w:ilvl w:val="0"/>
          <w:numId w:val="32"/>
        </w:numPr>
        <w:suppressAutoHyphens/>
        <w:spacing w:after="240"/>
        <w:ind w:leftChars="-1" w:left="0" w:hangingChars="1" w:hanging="2"/>
        <w:jc w:val="both"/>
        <w:textDirection w:val="btLr"/>
        <w:textAlignment w:val="top"/>
        <w:outlineLvl w:val="0"/>
        <w:rPr>
          <w:color w:val="222222"/>
        </w:rPr>
      </w:pPr>
      <w:r>
        <w:t xml:space="preserve"> cabe ao Município a realização de todos os trâmites, quando necessário, para viabilização de autorização legislativa em viagens oficiais internacionais do titular do mandato;</w:t>
      </w:r>
    </w:p>
    <w:p w14:paraId="0536943E" w14:textId="77777777" w:rsidR="00CF304E" w:rsidRDefault="00CF304E" w:rsidP="0015509F">
      <w:pPr>
        <w:ind w:hanging="2"/>
        <w:jc w:val="both"/>
      </w:pPr>
    </w:p>
    <w:p w14:paraId="19E1B4BD" w14:textId="77777777" w:rsidR="00CF304E" w:rsidRDefault="00CF304E" w:rsidP="0015509F">
      <w:pPr>
        <w:widowControl w:val="0"/>
        <w:numPr>
          <w:ilvl w:val="0"/>
          <w:numId w:val="32"/>
        </w:numPr>
        <w:suppressAutoHyphens/>
        <w:spacing w:after="240"/>
        <w:ind w:leftChars="-1" w:left="0" w:hangingChars="1" w:hanging="2"/>
        <w:jc w:val="both"/>
        <w:textDirection w:val="btLr"/>
        <w:textAlignment w:val="top"/>
        <w:outlineLvl w:val="0"/>
      </w:pPr>
      <w:r>
        <w:t xml:space="preserve"> </w:t>
      </w:r>
      <w:proofErr w:type="spellStart"/>
      <w:r>
        <w:t>é</w:t>
      </w:r>
      <w:proofErr w:type="spellEnd"/>
      <w:r>
        <w:t xml:space="preserve"> de responsabilidade do Município a publicação de documento para fins administrativos, informando a indicação do técnico municipal como representante técnico do Município no Projeto </w:t>
      </w:r>
      <w:proofErr w:type="spellStart"/>
      <w:r>
        <w:t>InovaJuntos</w:t>
      </w:r>
      <w:proofErr w:type="spellEnd"/>
      <w:r>
        <w:t>. O objetivo deste documento é resguardar a atuação do técnico nas atividades realizadas além do território municipal.</w:t>
      </w:r>
    </w:p>
    <w:p w14:paraId="02DF8291" w14:textId="77777777" w:rsidR="00CF304E" w:rsidRDefault="00CF304E" w:rsidP="0015509F">
      <w:pPr>
        <w:spacing w:after="240"/>
        <w:ind w:hanging="2"/>
        <w:jc w:val="both"/>
        <w:rPr>
          <w:b/>
        </w:rPr>
      </w:pPr>
    </w:p>
    <w:p w14:paraId="53A0A83A" w14:textId="77777777" w:rsidR="00CF304E" w:rsidRDefault="00CF304E" w:rsidP="0015509F">
      <w:pPr>
        <w:spacing w:after="240"/>
        <w:ind w:hanging="2"/>
        <w:jc w:val="both"/>
        <w:rPr>
          <w:b/>
        </w:rPr>
      </w:pPr>
      <w:r>
        <w:rPr>
          <w:b/>
        </w:rPr>
        <w:t>CLÁUSULA QUINTA – HORÁRIO DAS ATIVIDADES</w:t>
      </w:r>
    </w:p>
    <w:p w14:paraId="556291B6" w14:textId="77777777" w:rsidR="00CF304E" w:rsidRDefault="00CF304E" w:rsidP="0015509F">
      <w:pPr>
        <w:spacing w:after="240"/>
        <w:ind w:hanging="2"/>
        <w:jc w:val="both"/>
      </w:pPr>
      <w:r>
        <w:t xml:space="preserve">Durante a realização das Missões Técnicas é priorizado o cumprimento da jornada de trabalho executada pela CNM, sendo o horário das 8h às 18h, de acordo com o fuso horário local. Sobre o horário, destaca-se: </w:t>
      </w:r>
    </w:p>
    <w:p w14:paraId="417CDF64" w14:textId="77777777" w:rsidR="00CF304E" w:rsidRDefault="00CF304E" w:rsidP="0015509F">
      <w:pPr>
        <w:widowControl w:val="0"/>
        <w:numPr>
          <w:ilvl w:val="0"/>
          <w:numId w:val="33"/>
        </w:numPr>
        <w:suppressAutoHyphens/>
        <w:spacing w:before="200"/>
        <w:ind w:leftChars="-1" w:left="0" w:hangingChars="1" w:hanging="2"/>
        <w:jc w:val="both"/>
        <w:textDirection w:val="btLr"/>
        <w:textAlignment w:val="top"/>
        <w:outlineLvl w:val="0"/>
      </w:pPr>
      <w:r>
        <w:t xml:space="preserve"> que a Missão Técnica é um evento com carácter político e técnico e que a responsabilidade de preservar o nome do Projeto cofinanciado pela União Europeia, da CNM, do Centro de Estudos Sociais (CES) da Universidade de Coimbra, dos Municípios/Consórcios participantes é de todos os </w:t>
      </w:r>
      <w:r>
        <w:lastRenderedPageBreak/>
        <w:t>participantes envolvidos.</w:t>
      </w:r>
    </w:p>
    <w:p w14:paraId="6E92C4DC" w14:textId="77777777" w:rsidR="00CF304E" w:rsidRDefault="00CF304E" w:rsidP="0015509F">
      <w:pPr>
        <w:widowControl w:val="0"/>
        <w:numPr>
          <w:ilvl w:val="0"/>
          <w:numId w:val="33"/>
        </w:numPr>
        <w:suppressAutoHyphens/>
        <w:spacing w:before="200"/>
        <w:ind w:leftChars="-1" w:left="0" w:hangingChars="1" w:hanging="2"/>
        <w:jc w:val="both"/>
        <w:textDirection w:val="btLr"/>
        <w:textAlignment w:val="top"/>
        <w:outlineLvl w:val="0"/>
      </w:pPr>
      <w:r>
        <w:t xml:space="preserve"> nos períodos em que não houver atividades oficiais, é fundamental a precaução quanto aos locais de visitação e quaisquer excessos que possam prejudicar o bem-estar individual e coletivo;</w:t>
      </w:r>
    </w:p>
    <w:p w14:paraId="0F971B58" w14:textId="77777777" w:rsidR="00CF304E" w:rsidRDefault="00CF304E" w:rsidP="0015509F">
      <w:pPr>
        <w:widowControl w:val="0"/>
        <w:numPr>
          <w:ilvl w:val="0"/>
          <w:numId w:val="33"/>
        </w:numPr>
        <w:suppressAutoHyphens/>
        <w:spacing w:before="200"/>
        <w:ind w:leftChars="-1" w:left="0" w:hangingChars="1" w:hanging="2"/>
        <w:jc w:val="both"/>
        <w:textDirection w:val="btLr"/>
        <w:textAlignment w:val="top"/>
        <w:outlineLvl w:val="0"/>
      </w:pPr>
      <w:r>
        <w:t xml:space="preserve"> não são de responsabilidade da CNM os comportamentos e as atividades em que os representantes do Município participarem fora do previsto na agenda obrigatória;</w:t>
      </w:r>
    </w:p>
    <w:p w14:paraId="3300B658" w14:textId="77777777" w:rsidR="00CF304E" w:rsidRDefault="00CF304E" w:rsidP="0015509F">
      <w:pPr>
        <w:widowControl w:val="0"/>
        <w:numPr>
          <w:ilvl w:val="0"/>
          <w:numId w:val="33"/>
        </w:numPr>
        <w:suppressAutoHyphens/>
        <w:spacing w:before="200"/>
        <w:ind w:leftChars="-1" w:left="0" w:hangingChars="1" w:hanging="2"/>
        <w:jc w:val="both"/>
        <w:textDirection w:val="btLr"/>
        <w:textAlignment w:val="top"/>
        <w:outlineLvl w:val="0"/>
      </w:pPr>
      <w:r>
        <w:t xml:space="preserve"> poderão ocorrer atividades de socialização além do horário utilizado como padrão para ser respeitado, ou seja, para além das 18h.</w:t>
      </w:r>
    </w:p>
    <w:p w14:paraId="3D600A5D" w14:textId="77777777" w:rsidR="00CF304E" w:rsidRDefault="00CF304E" w:rsidP="0015509F">
      <w:pPr>
        <w:spacing w:after="240"/>
        <w:ind w:hanging="2"/>
        <w:jc w:val="both"/>
      </w:pPr>
    </w:p>
    <w:p w14:paraId="287A54B3" w14:textId="77777777" w:rsidR="00CF304E" w:rsidRDefault="00CF304E" w:rsidP="0015509F">
      <w:pPr>
        <w:spacing w:after="240"/>
        <w:ind w:hanging="2"/>
        <w:jc w:val="both"/>
      </w:pPr>
      <w:r>
        <w:rPr>
          <w:b/>
        </w:rPr>
        <w:t>CLÁUSULA SEXTA – DOS RECURSOS FINANCEIROS</w:t>
      </w:r>
    </w:p>
    <w:p w14:paraId="7810125E" w14:textId="77777777" w:rsidR="00CF304E" w:rsidRDefault="00CF304E" w:rsidP="0015509F">
      <w:pPr>
        <w:spacing w:after="280"/>
        <w:ind w:hanging="2"/>
        <w:jc w:val="both"/>
        <w:rPr>
          <w:color w:val="FF0000"/>
        </w:rPr>
      </w:pPr>
      <w:r>
        <w:t xml:space="preserve">O presente Convênio tem por fim atender interesses recíprocos, sem a previsão de repasse financeiro entre os partícipes. </w:t>
      </w:r>
    </w:p>
    <w:p w14:paraId="1B9D9AF5" w14:textId="77777777" w:rsidR="00CF304E" w:rsidRDefault="00CF304E" w:rsidP="0015509F">
      <w:pPr>
        <w:spacing w:after="280"/>
        <w:ind w:hanging="2"/>
        <w:jc w:val="both"/>
      </w:pPr>
      <w:r>
        <w:rPr>
          <w:b/>
        </w:rPr>
        <w:t xml:space="preserve">Parágrafo primeiro. </w:t>
      </w:r>
      <w:r>
        <w:t>Quaisquer empenhos de recursos, direta ou indiretamente necessários no curso dos trabalhos, serão especificados no Plano de Trabalho.</w:t>
      </w:r>
    </w:p>
    <w:p w14:paraId="084E77C2" w14:textId="77777777" w:rsidR="00CF304E" w:rsidRDefault="00CF304E" w:rsidP="0015509F">
      <w:pPr>
        <w:spacing w:after="280"/>
        <w:ind w:hanging="2"/>
        <w:jc w:val="both"/>
      </w:pPr>
    </w:p>
    <w:p w14:paraId="4554FD48" w14:textId="77777777" w:rsidR="00CF304E" w:rsidRDefault="00CF304E" w:rsidP="0015509F">
      <w:pPr>
        <w:spacing w:after="280"/>
        <w:ind w:hanging="2"/>
        <w:jc w:val="both"/>
      </w:pPr>
      <w:r>
        <w:rPr>
          <w:b/>
        </w:rPr>
        <w:t>CLÁUSULA SÉTIMA – DO SIGILO E DA CONFIDENCIALIDADE</w:t>
      </w:r>
    </w:p>
    <w:p w14:paraId="688588A6" w14:textId="77777777" w:rsidR="00CF304E" w:rsidRDefault="00CF304E" w:rsidP="0015509F">
      <w:pPr>
        <w:pBdr>
          <w:top w:val="nil"/>
          <w:left w:val="nil"/>
          <w:bottom w:val="nil"/>
          <w:right w:val="nil"/>
          <w:between w:val="nil"/>
        </w:pBdr>
        <w:spacing w:before="1" w:line="249" w:lineRule="auto"/>
        <w:ind w:right="-10" w:hanging="2"/>
        <w:jc w:val="both"/>
      </w:pPr>
      <w:r>
        <w:rPr>
          <w:color w:val="000000"/>
        </w:rPr>
        <w:t>As partes se obrigam a manter e fazer com que as pessoas por elas envolvidas para os fins deste Convênio de Cooperação mantenham o mais absoluto sigilo e confidencialidade sobre todos os assuntos,</w:t>
      </w:r>
      <w:r>
        <w:t xml:space="preserve"> documentos e conteúdo</w:t>
      </w:r>
      <w:r>
        <w:rPr>
          <w:color w:val="000000"/>
        </w:rPr>
        <w:t xml:space="preserve"> que lhes chegarem ao conhecimento por força deste instrumento, pelo prazo de sua vigência e por 03 (três) anos após o seu termo final, sob pena de, não o fazendo, responder por todas as perdas e danos recorridos pela parte inocente pelo descumprimento desta obrigação.</w:t>
      </w:r>
    </w:p>
    <w:p w14:paraId="65D82BCF" w14:textId="77777777" w:rsidR="00CF304E" w:rsidRDefault="00CF304E" w:rsidP="0015509F">
      <w:pPr>
        <w:pBdr>
          <w:top w:val="nil"/>
          <w:left w:val="nil"/>
          <w:bottom w:val="nil"/>
          <w:right w:val="nil"/>
          <w:between w:val="nil"/>
        </w:pBdr>
        <w:spacing w:before="1" w:line="249" w:lineRule="auto"/>
        <w:ind w:right="502" w:hanging="2"/>
        <w:jc w:val="both"/>
      </w:pPr>
    </w:p>
    <w:p w14:paraId="3115866E" w14:textId="77777777" w:rsidR="00CF304E" w:rsidRDefault="00CF304E" w:rsidP="0015509F">
      <w:pPr>
        <w:pBdr>
          <w:top w:val="nil"/>
          <w:left w:val="nil"/>
          <w:bottom w:val="nil"/>
          <w:right w:val="nil"/>
          <w:between w:val="nil"/>
        </w:pBdr>
        <w:spacing w:before="156" w:line="249" w:lineRule="auto"/>
        <w:ind w:right="-10" w:hanging="2"/>
        <w:jc w:val="both"/>
        <w:rPr>
          <w:color w:val="000000"/>
        </w:rPr>
      </w:pPr>
      <w:r>
        <w:rPr>
          <w:b/>
          <w:color w:val="000000"/>
        </w:rPr>
        <w:t>Parágrafo primeiro</w:t>
      </w:r>
      <w:r>
        <w:rPr>
          <w:color w:val="000000"/>
        </w:rPr>
        <w:t xml:space="preserve">. A confidencialidade acima indicada diz respeito, mas não se limita, a todos os documentos, dados gerais, materiais, informações, inovações, aperfeiçoamentos, técnicas, </w:t>
      </w:r>
      <w:proofErr w:type="spellStart"/>
      <w:r>
        <w:rPr>
          <w:i/>
          <w:color w:val="000000"/>
        </w:rPr>
        <w:t>know</w:t>
      </w:r>
      <w:proofErr w:type="spellEnd"/>
      <w:r>
        <w:rPr>
          <w:i/>
          <w:color w:val="000000"/>
        </w:rPr>
        <w:t xml:space="preserve"> </w:t>
      </w:r>
      <w:proofErr w:type="spellStart"/>
      <w:r>
        <w:rPr>
          <w:i/>
          <w:color w:val="000000"/>
        </w:rPr>
        <w:t>how</w:t>
      </w:r>
      <w:proofErr w:type="spellEnd"/>
      <w:r>
        <w:rPr>
          <w:color w:val="000000"/>
        </w:rPr>
        <w:t xml:space="preserve">, especificações e desempenho de equipamentos instalados junto a clientes, relações de clientes e previsões de vendas, bem como todos os meios de registro contendo as informações supra que chegarem ao conhecimento das partes em virtude do objeto do presente Acordo de Cooperação e seus Convênios. Também se </w:t>
      </w:r>
      <w:proofErr w:type="gramStart"/>
      <w:r>
        <w:rPr>
          <w:color w:val="000000"/>
        </w:rPr>
        <w:t>compromete  a</w:t>
      </w:r>
      <w:proofErr w:type="gramEnd"/>
      <w:r>
        <w:rPr>
          <w:color w:val="000000"/>
        </w:rPr>
        <w:t xml:space="preserve"> não divulgar nem transmitir a terceiros quaisquer informações referentes a CNM, ou a ela relacionadas, especialmente no que diz respeito à situação patrimonial e operacional. No que diz respeito </w:t>
      </w:r>
      <w:r>
        <w:t>às informações</w:t>
      </w:r>
      <w:r>
        <w:rPr>
          <w:color w:val="000000"/>
        </w:rPr>
        <w:t xml:space="preserve"> compartilhadas dela ou de outros entes para produção documental, serão utilizadas com o intuito </w:t>
      </w:r>
      <w:r>
        <w:t>de desenvolver</w:t>
      </w:r>
      <w:r>
        <w:rPr>
          <w:color w:val="000000"/>
        </w:rPr>
        <w:t xml:space="preserve"> estudos e relatórios e sempre trabalhadas de modo </w:t>
      </w:r>
      <w:r>
        <w:t>consolidado</w:t>
      </w:r>
      <w:r>
        <w:rPr>
          <w:color w:val="000000"/>
        </w:rPr>
        <w:t xml:space="preserve"> quando divulgadas.</w:t>
      </w:r>
    </w:p>
    <w:p w14:paraId="21D308D3" w14:textId="77777777" w:rsidR="00CF304E" w:rsidRDefault="00CF304E" w:rsidP="0015509F">
      <w:pPr>
        <w:pBdr>
          <w:top w:val="nil"/>
          <w:left w:val="nil"/>
          <w:bottom w:val="nil"/>
          <w:right w:val="nil"/>
          <w:between w:val="nil"/>
        </w:pBdr>
        <w:spacing w:before="7"/>
        <w:ind w:hanging="2"/>
        <w:jc w:val="both"/>
        <w:rPr>
          <w:color w:val="000000"/>
        </w:rPr>
      </w:pPr>
    </w:p>
    <w:p w14:paraId="3806387B" w14:textId="77777777" w:rsidR="00CF304E" w:rsidRDefault="00CF304E" w:rsidP="0015509F">
      <w:pPr>
        <w:pBdr>
          <w:top w:val="nil"/>
          <w:left w:val="nil"/>
          <w:bottom w:val="nil"/>
          <w:right w:val="nil"/>
          <w:between w:val="nil"/>
        </w:pBdr>
        <w:spacing w:line="249" w:lineRule="auto"/>
        <w:ind w:right="494" w:hanging="2"/>
        <w:jc w:val="both"/>
        <w:rPr>
          <w:color w:val="000000"/>
        </w:rPr>
      </w:pPr>
      <w:r>
        <w:rPr>
          <w:b/>
          <w:color w:val="000000"/>
        </w:rPr>
        <w:t>Parágrafo segundo</w:t>
      </w:r>
      <w:r>
        <w:rPr>
          <w:color w:val="000000"/>
        </w:rPr>
        <w:t>. Os termos e as condições dos Convênios celebrados serão considerados informações confidenciais.</w:t>
      </w:r>
    </w:p>
    <w:p w14:paraId="61B19881" w14:textId="77777777" w:rsidR="00CF304E" w:rsidRDefault="00CF304E" w:rsidP="0015509F">
      <w:pPr>
        <w:pBdr>
          <w:top w:val="nil"/>
          <w:left w:val="nil"/>
          <w:bottom w:val="nil"/>
          <w:right w:val="nil"/>
          <w:between w:val="nil"/>
        </w:pBdr>
        <w:spacing w:line="249" w:lineRule="auto"/>
        <w:ind w:right="494" w:hanging="2"/>
        <w:jc w:val="both"/>
        <w:rPr>
          <w:color w:val="000000"/>
        </w:rPr>
      </w:pPr>
    </w:p>
    <w:p w14:paraId="75347430" w14:textId="77777777" w:rsidR="00CF304E" w:rsidRDefault="00CF304E" w:rsidP="0015509F">
      <w:pPr>
        <w:pBdr>
          <w:top w:val="nil"/>
          <w:left w:val="nil"/>
          <w:bottom w:val="nil"/>
          <w:right w:val="nil"/>
          <w:between w:val="nil"/>
        </w:pBdr>
        <w:spacing w:line="249" w:lineRule="auto"/>
        <w:ind w:right="494" w:hanging="2"/>
        <w:jc w:val="both"/>
        <w:rPr>
          <w:color w:val="000000"/>
        </w:rPr>
      </w:pPr>
    </w:p>
    <w:p w14:paraId="785A41C8" w14:textId="77777777" w:rsidR="00CF304E" w:rsidRDefault="00CF304E" w:rsidP="0015509F">
      <w:pPr>
        <w:spacing w:after="280"/>
        <w:ind w:hanging="2"/>
        <w:jc w:val="both"/>
      </w:pPr>
      <w:r>
        <w:rPr>
          <w:b/>
        </w:rPr>
        <w:lastRenderedPageBreak/>
        <w:t>CLÁUSULA OITAVA - DAS ALTERAÇÕES</w:t>
      </w:r>
    </w:p>
    <w:p w14:paraId="399A88AC" w14:textId="77777777" w:rsidR="00CF304E" w:rsidRDefault="00CF304E" w:rsidP="0015509F">
      <w:pPr>
        <w:spacing w:after="240"/>
        <w:ind w:hanging="2"/>
        <w:jc w:val="both"/>
      </w:pPr>
      <w:r>
        <w:t xml:space="preserve">Detalhes e alterações de qualquer natureza, exceto quanto ao objeto, serão estabelecidas em Termo Aditivo, que se tornará parte do presente instrumento, cuja competência de assinatura, pela CNM e pela prefeitura municipal de </w:t>
      </w:r>
      <w:r w:rsidRPr="003B6C37">
        <w:rPr>
          <w:bCs/>
        </w:rPr>
        <w:t xml:space="preserve">Barra </w:t>
      </w:r>
      <w:r>
        <w:rPr>
          <w:bCs/>
        </w:rPr>
        <w:t>d</w:t>
      </w:r>
      <w:r w:rsidRPr="003B6C37">
        <w:rPr>
          <w:bCs/>
        </w:rPr>
        <w:t>o Quaraí</w:t>
      </w:r>
      <w:r>
        <w:t>, cabe aos representantes legais de cada instituição/órgão.</w:t>
      </w:r>
    </w:p>
    <w:p w14:paraId="787A016D" w14:textId="77777777" w:rsidR="00CF304E" w:rsidRDefault="00CF304E" w:rsidP="0015509F">
      <w:pPr>
        <w:spacing w:after="240"/>
        <w:ind w:hanging="2"/>
        <w:jc w:val="both"/>
      </w:pPr>
    </w:p>
    <w:p w14:paraId="7B95B5B8" w14:textId="77777777" w:rsidR="00CF304E" w:rsidRDefault="00CF304E" w:rsidP="0015509F">
      <w:pPr>
        <w:spacing w:after="240"/>
        <w:ind w:hanging="2"/>
        <w:jc w:val="both"/>
      </w:pPr>
      <w:r>
        <w:rPr>
          <w:b/>
        </w:rPr>
        <w:t>CLÁUSULA NONA – DA VIGÊNCIA E DA DENÚNCIA</w:t>
      </w:r>
    </w:p>
    <w:p w14:paraId="39694F40" w14:textId="77777777" w:rsidR="00CF304E" w:rsidRDefault="00CF304E" w:rsidP="0015509F">
      <w:pPr>
        <w:spacing w:after="240"/>
        <w:ind w:hanging="2"/>
        <w:jc w:val="both"/>
      </w:pPr>
      <w:r>
        <w:t>O presente Convênio vigorará por prazo indeterminado, a contar da data de sua assinatura.</w:t>
      </w:r>
    </w:p>
    <w:p w14:paraId="18122A63" w14:textId="77777777" w:rsidR="00CF304E" w:rsidRDefault="00CF304E" w:rsidP="0015509F">
      <w:pPr>
        <w:spacing w:after="240"/>
        <w:ind w:hanging="2"/>
        <w:jc w:val="both"/>
      </w:pPr>
      <w:r>
        <w:t>O presente Convênio pode ser rescindido unilateralmente, a qualquer tempo, por qualquer das partes, desde que realizada a notificação a outra parte, com antecedência mínima de 30 (trinta) dias.</w:t>
      </w:r>
    </w:p>
    <w:p w14:paraId="0BF0CD2B" w14:textId="77777777" w:rsidR="00CF304E" w:rsidRDefault="00CF304E" w:rsidP="0015509F">
      <w:pPr>
        <w:spacing w:after="240"/>
        <w:ind w:hanging="2"/>
        <w:jc w:val="both"/>
      </w:pPr>
      <w:r>
        <w:t>A eventual denúncia deste Convênio não prejudicará projetos ou serviços em andamento, iniciados a partir da assinatura deste instrumento.</w:t>
      </w:r>
    </w:p>
    <w:p w14:paraId="2FFB9CC0" w14:textId="77777777" w:rsidR="00CF304E" w:rsidRDefault="00CF304E" w:rsidP="0015509F">
      <w:pPr>
        <w:spacing w:after="240"/>
        <w:ind w:hanging="2"/>
        <w:jc w:val="both"/>
      </w:pPr>
    </w:p>
    <w:p w14:paraId="62B93914" w14:textId="77777777" w:rsidR="00CF304E" w:rsidRDefault="00CF304E" w:rsidP="0015509F">
      <w:pPr>
        <w:spacing w:after="240"/>
        <w:ind w:hanging="2"/>
        <w:jc w:val="both"/>
      </w:pPr>
      <w:r>
        <w:rPr>
          <w:b/>
        </w:rPr>
        <w:t>CLÁUSULA DÉCIMA – DO FORO</w:t>
      </w:r>
    </w:p>
    <w:p w14:paraId="76CFB178" w14:textId="77777777" w:rsidR="00CF304E" w:rsidRDefault="00CF304E" w:rsidP="0015509F">
      <w:pPr>
        <w:spacing w:after="240"/>
        <w:ind w:hanging="2"/>
        <w:jc w:val="both"/>
      </w:pPr>
      <w:r>
        <w:t>As partes convenentes elegem o foro de Brasília/DF como o único e competente para dirimir quaisquer questões oriundas deste Convênio, bem como dos termos aditivos que, em decorrência dele, vierem a ser firmados, renunciando a quaisquer outros, por mais privilegiados que sejam.</w:t>
      </w:r>
    </w:p>
    <w:p w14:paraId="18D83671" w14:textId="77777777" w:rsidR="00CF304E" w:rsidRDefault="00CF304E" w:rsidP="0015509F">
      <w:pPr>
        <w:spacing w:after="240"/>
        <w:ind w:hanging="2"/>
        <w:jc w:val="both"/>
      </w:pPr>
      <w:r>
        <w:t xml:space="preserve">E, por concordarem as partes com o conteúdo e as condições acima conveniadas, assinam em 2 (duas) vias originais este documento de igual teor. </w:t>
      </w:r>
    </w:p>
    <w:p w14:paraId="0FEE19B1" w14:textId="77777777" w:rsidR="00CF304E" w:rsidRDefault="00CF304E" w:rsidP="0015509F">
      <w:pPr>
        <w:ind w:hanging="2"/>
        <w:jc w:val="both"/>
        <w:rPr>
          <w:color w:val="FF0000"/>
        </w:rPr>
      </w:pPr>
      <w:r w:rsidRPr="00A40CB4">
        <w:rPr>
          <w:bCs/>
          <w:color w:val="000000" w:themeColor="text1"/>
        </w:rPr>
        <w:t>Barra do Quaraí, R</w:t>
      </w:r>
      <w:r>
        <w:rPr>
          <w:bCs/>
          <w:color w:val="000000" w:themeColor="text1"/>
        </w:rPr>
        <w:t xml:space="preserve">io Grande do </w:t>
      </w:r>
      <w:r w:rsidRPr="00A40CB4">
        <w:rPr>
          <w:bCs/>
          <w:color w:val="000000" w:themeColor="text1"/>
        </w:rPr>
        <w:t>S</w:t>
      </w:r>
      <w:r>
        <w:rPr>
          <w:bCs/>
          <w:color w:val="000000" w:themeColor="text1"/>
        </w:rPr>
        <w:t>ul,</w:t>
      </w:r>
      <w:r w:rsidRPr="00A40CB4">
        <w:rPr>
          <w:bCs/>
          <w:color w:val="000000" w:themeColor="text1"/>
        </w:rPr>
        <w:t xml:space="preserve"> 02 </w:t>
      </w:r>
      <w:r w:rsidRPr="00A40CB4">
        <w:rPr>
          <w:color w:val="000000" w:themeColor="text1"/>
        </w:rPr>
        <w:t>de agosto de 2023</w:t>
      </w:r>
      <w:r>
        <w:rPr>
          <w:color w:val="FF0000"/>
        </w:rPr>
        <w:t>.</w:t>
      </w:r>
    </w:p>
    <w:p w14:paraId="3C5C543F" w14:textId="77777777" w:rsidR="00CF304E" w:rsidRDefault="00CF304E" w:rsidP="0015509F">
      <w:pPr>
        <w:ind w:hanging="2"/>
        <w:jc w:val="both"/>
      </w:pPr>
    </w:p>
    <w:p w14:paraId="544E1C4A" w14:textId="77777777" w:rsidR="00CF304E" w:rsidRDefault="00CF304E" w:rsidP="0015509F">
      <w:pPr>
        <w:ind w:hanging="2"/>
        <w:jc w:val="both"/>
      </w:pPr>
    </w:p>
    <w:p w14:paraId="53A01A2C" w14:textId="77777777" w:rsidR="00CF304E" w:rsidRDefault="00CF304E" w:rsidP="0015509F">
      <w:pPr>
        <w:ind w:hanging="2"/>
        <w:jc w:val="both"/>
        <w:rPr>
          <w:b/>
        </w:rPr>
      </w:pPr>
      <w:r>
        <w:rPr>
          <w:b/>
        </w:rPr>
        <w:t>P/ PREFEITURA MUNICIPAL DE BARRA DO QUARAÍ/RS</w:t>
      </w:r>
    </w:p>
    <w:p w14:paraId="4018FB47" w14:textId="77777777" w:rsidR="00CF304E" w:rsidRDefault="00CF304E" w:rsidP="0015509F">
      <w:pPr>
        <w:ind w:hanging="2"/>
        <w:jc w:val="both"/>
      </w:pPr>
      <w:r>
        <w:t>Sr. Maher Jaber Mahmud</w:t>
      </w:r>
    </w:p>
    <w:p w14:paraId="196C9ED9" w14:textId="77777777" w:rsidR="00CF304E" w:rsidRDefault="00CF304E" w:rsidP="0015509F">
      <w:pPr>
        <w:ind w:hanging="2"/>
        <w:jc w:val="both"/>
      </w:pPr>
      <w:r>
        <w:t>Prefeito</w:t>
      </w:r>
    </w:p>
    <w:p w14:paraId="7716AC51" w14:textId="77777777" w:rsidR="00CF304E" w:rsidRDefault="00CF304E" w:rsidP="0015509F">
      <w:pPr>
        <w:ind w:hanging="2"/>
        <w:jc w:val="both"/>
      </w:pPr>
    </w:p>
    <w:p w14:paraId="6D2A80EE" w14:textId="77777777" w:rsidR="00CF304E" w:rsidRDefault="00CF304E" w:rsidP="0015509F">
      <w:pPr>
        <w:ind w:hanging="2"/>
        <w:jc w:val="both"/>
      </w:pPr>
    </w:p>
    <w:p w14:paraId="12A11217" w14:textId="77777777" w:rsidR="00CF304E" w:rsidRDefault="00CF304E" w:rsidP="0015509F">
      <w:pPr>
        <w:ind w:hanging="2"/>
        <w:jc w:val="both"/>
      </w:pPr>
      <w:r>
        <w:rPr>
          <w:b/>
        </w:rPr>
        <w:t>P/ CONFEDERAÇÃO NACIONAL DE MUNICÍPIOS (CNM)</w:t>
      </w:r>
    </w:p>
    <w:p w14:paraId="483FB7EC" w14:textId="77777777" w:rsidR="00CF304E" w:rsidRDefault="00CF304E" w:rsidP="0015509F">
      <w:pPr>
        <w:ind w:hanging="2"/>
        <w:jc w:val="both"/>
        <w:rPr>
          <w:color w:val="000000"/>
          <w:sz w:val="22"/>
          <w:szCs w:val="22"/>
        </w:rPr>
      </w:pPr>
      <w:r>
        <w:rPr>
          <w:color w:val="000000"/>
          <w:sz w:val="22"/>
          <w:szCs w:val="22"/>
        </w:rPr>
        <w:t xml:space="preserve">Sr. </w:t>
      </w:r>
      <w:proofErr w:type="spellStart"/>
      <w:r>
        <w:rPr>
          <w:color w:val="000000"/>
          <w:sz w:val="22"/>
          <w:szCs w:val="22"/>
        </w:rPr>
        <w:t>Eliton</w:t>
      </w:r>
      <w:proofErr w:type="spellEnd"/>
      <w:r>
        <w:rPr>
          <w:color w:val="000000"/>
          <w:sz w:val="22"/>
          <w:szCs w:val="22"/>
        </w:rPr>
        <w:t xml:space="preserve"> Silva Santana Honorato</w:t>
      </w:r>
    </w:p>
    <w:p w14:paraId="4F7FC215" w14:textId="77777777" w:rsidR="00CF304E" w:rsidRDefault="00CF304E" w:rsidP="0015509F">
      <w:pPr>
        <w:ind w:hanging="2"/>
        <w:jc w:val="both"/>
      </w:pPr>
      <w:r>
        <w:t>Diretor Administrativo</w:t>
      </w:r>
    </w:p>
    <w:p w14:paraId="7345884D" w14:textId="77777777" w:rsidR="00CF304E" w:rsidRDefault="00CF304E" w:rsidP="0015509F">
      <w:pPr>
        <w:ind w:hanging="2"/>
        <w:jc w:val="both"/>
      </w:pPr>
    </w:p>
    <w:p w14:paraId="285C6318" w14:textId="77777777" w:rsidR="00CF304E" w:rsidRDefault="00CF304E" w:rsidP="0015509F">
      <w:pPr>
        <w:ind w:hanging="2"/>
        <w:jc w:val="both"/>
      </w:pPr>
    </w:p>
    <w:p w14:paraId="7B5254B9" w14:textId="77777777" w:rsidR="00CF304E" w:rsidRDefault="00CF304E" w:rsidP="0015509F">
      <w:pPr>
        <w:ind w:hanging="2"/>
        <w:jc w:val="both"/>
      </w:pPr>
      <w:r>
        <w:t>Testemunhas:</w:t>
      </w:r>
    </w:p>
    <w:p w14:paraId="413EEB06" w14:textId="77777777" w:rsidR="00CF304E" w:rsidRDefault="00CF304E" w:rsidP="0015509F">
      <w:pPr>
        <w:ind w:hanging="2"/>
        <w:jc w:val="both"/>
      </w:pPr>
    </w:p>
    <w:p w14:paraId="25CB24DD" w14:textId="77777777" w:rsidR="00CF304E" w:rsidRDefault="00CF304E" w:rsidP="0015509F">
      <w:pPr>
        <w:ind w:hanging="2"/>
        <w:jc w:val="both"/>
      </w:pPr>
      <w:r>
        <w:t>a) ______________________________</w:t>
      </w:r>
      <w:r>
        <w:tab/>
        <w:t>b) _______________________________</w:t>
      </w:r>
    </w:p>
    <w:p w14:paraId="7D520A66" w14:textId="77777777" w:rsidR="00CF304E" w:rsidRDefault="00CF304E" w:rsidP="0015509F">
      <w:pPr>
        <w:ind w:hanging="2"/>
        <w:jc w:val="both"/>
      </w:pPr>
      <w:r>
        <w:t>Nome:</w:t>
      </w:r>
      <w:r>
        <w:tab/>
      </w:r>
      <w:r>
        <w:tab/>
      </w:r>
      <w:r>
        <w:tab/>
      </w:r>
      <w:r>
        <w:tab/>
      </w:r>
      <w:r>
        <w:tab/>
      </w:r>
      <w:r>
        <w:tab/>
        <w:t>Nome:</w:t>
      </w:r>
    </w:p>
    <w:p w14:paraId="2713C602" w14:textId="7E57082C" w:rsidR="00940225" w:rsidRPr="00CF304E" w:rsidRDefault="00CF304E" w:rsidP="0015509F">
      <w:pPr>
        <w:ind w:hanging="2"/>
        <w:jc w:val="both"/>
        <w:rPr>
          <w:rFonts w:ascii="Arial" w:hAnsi="Arial" w:cs="Arial"/>
          <w:b/>
          <w:sz w:val="22"/>
          <w:szCs w:val="22"/>
        </w:rPr>
      </w:pPr>
      <w:r>
        <w:t>CPF:</w:t>
      </w:r>
      <w:r>
        <w:tab/>
      </w:r>
      <w:r>
        <w:tab/>
      </w:r>
      <w:r>
        <w:tab/>
      </w:r>
      <w:r>
        <w:tab/>
      </w:r>
      <w:r>
        <w:tab/>
      </w:r>
      <w:r>
        <w:tab/>
        <w:t>CPF:</w:t>
      </w:r>
    </w:p>
    <w:sectPr w:rsidR="00940225" w:rsidRPr="00CF304E" w:rsidSect="00940225">
      <w:headerReference w:type="even" r:id="rId8"/>
      <w:headerReference w:type="default" r:id="rId9"/>
      <w:footerReference w:type="default" r:id="rId10"/>
      <w:headerReference w:type="first" r:id="rId11"/>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8542" w14:textId="77777777" w:rsidR="008307D9" w:rsidRDefault="008307D9" w:rsidP="00BC7A26">
      <w:r>
        <w:separator/>
      </w:r>
    </w:p>
  </w:endnote>
  <w:endnote w:type="continuationSeparator" w:id="0">
    <w:p w14:paraId="7E84D926" w14:textId="77777777" w:rsidR="008307D9" w:rsidRDefault="008307D9" w:rsidP="00BC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4C9C" w14:textId="77777777" w:rsidR="007F2A4A" w:rsidRDefault="007F2A4A" w:rsidP="00EB7C68">
    <w:pPr>
      <w:ind w:left="-1134"/>
      <w:jc w:val="center"/>
      <w:rPr>
        <w:rFonts w:ascii="Verdana" w:hAnsi="Verdana" w:cs="Courier New"/>
        <w:b/>
        <w:bCs/>
        <w:sz w:val="23"/>
        <w:szCs w:val="23"/>
      </w:rPr>
    </w:pPr>
    <w:r>
      <w:rPr>
        <w:rFonts w:ascii="Verdana" w:hAnsi="Verdana" w:cs="Courier New"/>
        <w:b/>
        <w:bCs/>
        <w:sz w:val="23"/>
        <w:szCs w:val="23"/>
      </w:rPr>
      <w:t>________________________________________________________________</w:t>
    </w:r>
  </w:p>
  <w:p w14:paraId="0365B852" w14:textId="405AB8F4" w:rsidR="007F2A4A" w:rsidRDefault="007F2A4A" w:rsidP="00623FE4">
    <w:pPr>
      <w:jc w:val="center"/>
      <w:rPr>
        <w:rFonts w:ascii="Arial" w:hAnsi="Arial" w:cs="Arial"/>
        <w:sz w:val="14"/>
        <w:szCs w:val="14"/>
      </w:rPr>
    </w:pPr>
    <w:r>
      <w:rPr>
        <w:rFonts w:ascii="Arial" w:hAnsi="Arial" w:cs="Arial"/>
        <w:sz w:val="14"/>
        <w:szCs w:val="14"/>
      </w:rPr>
      <w:sym w:font="Wingdings" w:char="002A"/>
    </w:r>
    <w:r w:rsidR="00D1077D">
      <w:rPr>
        <w:rFonts w:ascii="Arial" w:hAnsi="Arial" w:cs="Arial"/>
        <w:sz w:val="14"/>
        <w:szCs w:val="14"/>
      </w:rPr>
      <w:t xml:space="preserve"> Rua Quaraí n.º 154</w:t>
    </w:r>
    <w:r>
      <w:rPr>
        <w:rFonts w:ascii="Arial" w:hAnsi="Arial" w:cs="Arial"/>
        <w:sz w:val="14"/>
        <w:szCs w:val="14"/>
      </w:rPr>
      <w:t xml:space="preserve"> - CEP: 97538-000 - </w:t>
    </w:r>
    <w:r>
      <w:rPr>
        <w:rFonts w:ascii="Arial" w:hAnsi="Arial" w:cs="Arial"/>
        <w:sz w:val="14"/>
        <w:szCs w:val="14"/>
      </w:rPr>
      <w:sym w:font="Wingdings" w:char="0028"/>
    </w:r>
    <w:r>
      <w:rPr>
        <w:rFonts w:ascii="Arial" w:hAnsi="Arial" w:cs="Arial"/>
        <w:sz w:val="14"/>
        <w:szCs w:val="14"/>
      </w:rPr>
      <w:t xml:space="preserve"> (055) 3419-1001 e 3419-1002 </w:t>
    </w:r>
  </w:p>
  <w:p w14:paraId="705CC561" w14:textId="0FEBEDCC" w:rsidR="007F2A4A" w:rsidRDefault="007F2A4A" w:rsidP="00623FE4">
    <w:pPr>
      <w:jc w:val="center"/>
      <w:rPr>
        <w:rFonts w:ascii="Arial" w:hAnsi="Arial" w:cs="Arial"/>
        <w:sz w:val="14"/>
        <w:szCs w:val="14"/>
      </w:rPr>
    </w:pPr>
    <w:r>
      <w:rPr>
        <w:rFonts w:ascii="Arial" w:hAnsi="Arial" w:cs="Arial"/>
        <w:sz w:val="14"/>
        <w:szCs w:val="14"/>
      </w:rPr>
      <w:t>E-</w:t>
    </w:r>
    <w:r w:rsidR="00D1077D">
      <w:rPr>
        <w:rFonts w:ascii="Arial" w:hAnsi="Arial" w:cs="Arial"/>
        <w:sz w:val="14"/>
        <w:szCs w:val="14"/>
      </w:rPr>
      <w:t>mail: administracao@barradoquarai.rs.gov.br</w:t>
    </w:r>
  </w:p>
  <w:p w14:paraId="320CFECB" w14:textId="77777777" w:rsidR="007F2A4A" w:rsidRDefault="007F2A4A" w:rsidP="00623FE4">
    <w:pPr>
      <w:pStyle w:val="Rodap"/>
      <w:jc w:val="center"/>
      <w:rPr>
        <w:b/>
        <w:sz w:val="15"/>
        <w:szCs w:val="15"/>
      </w:rPr>
    </w:pPr>
    <w:r>
      <w:rPr>
        <w:rFonts w:ascii="Arial" w:hAnsi="Arial" w:cs="Arial"/>
        <w:sz w:val="14"/>
        <w:szCs w:val="14"/>
      </w:rPr>
      <w:t>Barra do Quaraí – 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CE84" w14:textId="77777777" w:rsidR="008307D9" w:rsidRDefault="008307D9" w:rsidP="00BC7A26">
      <w:r>
        <w:separator/>
      </w:r>
    </w:p>
  </w:footnote>
  <w:footnote w:type="continuationSeparator" w:id="0">
    <w:p w14:paraId="1A869037" w14:textId="77777777" w:rsidR="008307D9" w:rsidRDefault="008307D9" w:rsidP="00BC7A26">
      <w:r>
        <w:continuationSeparator/>
      </w:r>
    </w:p>
  </w:footnote>
  <w:footnote w:id="1">
    <w:p w14:paraId="5D04253A" w14:textId="77777777" w:rsidR="00CF304E" w:rsidRDefault="00CF304E" w:rsidP="0015509F">
      <w:pPr>
        <w:ind w:firstLine="426"/>
        <w:rPr>
          <w:sz w:val="18"/>
          <w:szCs w:val="18"/>
        </w:rPr>
      </w:pPr>
      <w:r>
        <w:rPr>
          <w:vertAlign w:val="superscript"/>
        </w:rPr>
        <w:footnoteRef/>
      </w:r>
      <w:r>
        <w:rPr>
          <w:sz w:val="18"/>
          <w:szCs w:val="18"/>
        </w:rPr>
        <w:t xml:space="preserve"> Política de privacidade e proteção de dados da Confederação Nacional de Municípios, disponível em: </w:t>
      </w:r>
      <w:hyperlink r:id="rId1">
        <w:r>
          <w:rPr>
            <w:color w:val="1155CC"/>
            <w:sz w:val="18"/>
            <w:szCs w:val="18"/>
            <w:u w:val="single"/>
          </w:rPr>
          <w:t>https://www.cnm.org.br/informe/exibe/politicadeprivacidade</w:t>
        </w:r>
      </w:hyperlink>
      <w:r>
        <w:rPr>
          <w:sz w:val="18"/>
          <w:szCs w:val="18"/>
        </w:rPr>
        <w:t>. Acesso em: 19 jul.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19B6" w14:textId="77777777" w:rsidR="007F2A4A" w:rsidRDefault="00741148">
    <w:pPr>
      <w:pStyle w:val="Cabealho"/>
    </w:pPr>
    <w:r>
      <w:rPr>
        <w:noProof/>
        <w:lang w:eastAsia="pt-BR"/>
      </w:rPr>
      <w:pict w14:anchorId="2E91A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032643" o:spid="_x0000_s2050" type="#_x0000_t75" style="position:absolute;margin-left:0;margin-top:0;width:425pt;height:488.5pt;z-index:-251657216;mso-position-horizontal:center;mso-position-horizontal-relative:margin;mso-position-vertical:center;mso-position-vertical-relative:margin" o:allowincell="f">
          <v:imagedata r:id="rId1" o:title="BRASÃO BARR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780E" w14:textId="77777777" w:rsidR="007F2A4A" w:rsidRPr="00706F6F" w:rsidRDefault="007F2A4A" w:rsidP="00706F6F">
    <w:pPr>
      <w:pStyle w:val="Cabealho"/>
      <w:jc w:val="right"/>
      <w:rPr>
        <w:rFonts w:ascii="Arial" w:hAnsi="Arial" w:cs="Arial"/>
        <w:sz w:val="16"/>
        <w:szCs w:val="16"/>
      </w:rPr>
    </w:pPr>
    <w:r w:rsidRPr="00706F6F">
      <w:rPr>
        <w:rFonts w:ascii="Arial" w:hAnsi="Arial" w:cs="Arial"/>
        <w:noProof/>
        <w:sz w:val="16"/>
        <w:szCs w:val="16"/>
        <w:lang w:eastAsia="pt-BR"/>
      </w:rPr>
      <w:drawing>
        <wp:anchor distT="0" distB="0" distL="114300" distR="114300" simplePos="0" relativeHeight="251657728" behindDoc="0" locked="0" layoutInCell="1" allowOverlap="1" wp14:anchorId="252EFA1A" wp14:editId="163D775D">
          <wp:simplePos x="0" y="0"/>
          <wp:positionH relativeFrom="column">
            <wp:posOffset>2625090</wp:posOffset>
          </wp:positionH>
          <wp:positionV relativeFrom="paragraph">
            <wp:posOffset>-249555</wp:posOffset>
          </wp:positionV>
          <wp:extent cx="571500" cy="571500"/>
          <wp:effectExtent l="19050" t="0" r="0" b="0"/>
          <wp:wrapNone/>
          <wp:docPr id="1835346190" name="Imagem 1835346190" descr="Brasão da Barra do Quaraí-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da Barra do Quaraí-RS"/>
                  <pic:cNvPicPr>
                    <a:picLocks noChangeAspect="1" noChangeArrowheads="1"/>
                  </pic:cNvPicPr>
                </pic:nvPicPr>
                <pic:blipFill>
                  <a:blip r:embed="rId1"/>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14:paraId="42019C02" w14:textId="77777777" w:rsidR="007F2A4A" w:rsidRDefault="007F2A4A" w:rsidP="00B7701B">
    <w:pPr>
      <w:pStyle w:val="Cabealho"/>
      <w:jc w:val="center"/>
      <w:rPr>
        <w:rFonts w:ascii="Arial" w:hAnsi="Arial" w:cs="Arial"/>
        <w:sz w:val="16"/>
        <w:szCs w:val="16"/>
      </w:rPr>
    </w:pPr>
    <w:r>
      <w:rPr>
        <w:rFonts w:ascii="Arial" w:hAnsi="Arial" w:cs="Arial"/>
        <w:sz w:val="16"/>
        <w:szCs w:val="16"/>
      </w:rPr>
      <w:t xml:space="preserve">       </w:t>
    </w:r>
  </w:p>
  <w:p w14:paraId="52CADA48" w14:textId="77777777" w:rsidR="007F2A4A" w:rsidRDefault="007F2A4A" w:rsidP="00B7701B">
    <w:pPr>
      <w:pStyle w:val="Cabealho"/>
      <w:jc w:val="center"/>
      <w:rPr>
        <w:rFonts w:ascii="Arial" w:hAnsi="Arial" w:cs="Arial"/>
        <w:b/>
        <w:sz w:val="16"/>
        <w:szCs w:val="16"/>
      </w:rPr>
    </w:pPr>
  </w:p>
  <w:p w14:paraId="4B24E907" w14:textId="77777777" w:rsidR="007F2A4A" w:rsidRPr="00FE10E5" w:rsidRDefault="007F2A4A" w:rsidP="00B7701B">
    <w:pPr>
      <w:pStyle w:val="Cabealho"/>
      <w:jc w:val="center"/>
      <w:rPr>
        <w:rFonts w:ascii="Arial" w:hAnsi="Arial" w:cs="Arial"/>
        <w:b/>
        <w:sz w:val="32"/>
        <w:szCs w:val="32"/>
      </w:rPr>
    </w:pPr>
    <w:r w:rsidRPr="00FE10E5">
      <w:rPr>
        <w:rFonts w:ascii="Arial" w:hAnsi="Arial" w:cs="Arial"/>
        <w:b/>
        <w:sz w:val="32"/>
        <w:szCs w:val="32"/>
      </w:rPr>
      <w:t>Estado do Rio Grande do Sul</w:t>
    </w:r>
  </w:p>
  <w:p w14:paraId="620C8875" w14:textId="77777777" w:rsidR="007F2A4A" w:rsidRPr="00FE10E5" w:rsidRDefault="007F2A4A" w:rsidP="00B7701B">
    <w:pPr>
      <w:pStyle w:val="Cabealho"/>
      <w:jc w:val="center"/>
      <w:rPr>
        <w:rFonts w:ascii="Arial" w:hAnsi="Arial" w:cs="Arial"/>
        <w:b/>
        <w:sz w:val="32"/>
        <w:szCs w:val="32"/>
      </w:rPr>
    </w:pPr>
    <w:r w:rsidRPr="00FE10E5">
      <w:rPr>
        <w:rFonts w:ascii="Arial" w:hAnsi="Arial" w:cs="Arial"/>
        <w:b/>
        <w:sz w:val="32"/>
        <w:szCs w:val="32"/>
      </w:rPr>
      <w:t>PREFEITURA MUNICIPAL DE BARRA DO QUARAÍ</w:t>
    </w:r>
  </w:p>
  <w:p w14:paraId="15DBE552" w14:textId="1368E7E8" w:rsidR="007F2A4A" w:rsidRPr="00B7701B" w:rsidRDefault="007F2A4A" w:rsidP="00F10E73">
    <w:pPr>
      <w:pStyle w:val="Cabealho"/>
      <w:pBdr>
        <w:bottom w:val="single" w:sz="12" w:space="1" w:color="auto"/>
      </w:pBdr>
      <w:tabs>
        <w:tab w:val="clear" w:pos="8504"/>
        <w:tab w:val="left" w:pos="7938"/>
        <w:tab w:val="left" w:pos="9345"/>
        <w:tab w:val="left" w:pos="9639"/>
      </w:tabs>
      <w:ind w:left="-1134"/>
      <w:rPr>
        <w:rFonts w:ascii="Arial" w:hAnsi="Arial" w:cs="Arial"/>
        <w:b/>
        <w:sz w:val="32"/>
        <w:szCs w:val="32"/>
      </w:rPr>
    </w:pPr>
    <w:r>
      <w:rPr>
        <w:rFonts w:ascii="Arial" w:hAnsi="Arial" w:cs="Arial"/>
        <w:b/>
        <w:sz w:val="32"/>
        <w:szCs w:val="32"/>
      </w:rPr>
      <w:t xml:space="preserve">         </w:t>
    </w:r>
    <w:r>
      <w:rPr>
        <w:rFonts w:ascii="Arial" w:hAnsi="Arial" w:cs="Arial"/>
        <w:b/>
        <w:sz w:val="32"/>
        <w:szCs w:val="32"/>
      </w:rPr>
      <w:tab/>
    </w:r>
    <w:r w:rsidRPr="00FE10E5">
      <w:rPr>
        <w:rFonts w:ascii="Arial" w:hAnsi="Arial" w:cs="Arial"/>
        <w:b/>
        <w:sz w:val="32"/>
        <w:szCs w:val="32"/>
      </w:rPr>
      <w:t>Secretaria Municipal de</w:t>
    </w:r>
    <w:r>
      <w:rPr>
        <w:rFonts w:ascii="Arial" w:hAnsi="Arial" w:cs="Arial"/>
        <w:b/>
        <w:sz w:val="32"/>
        <w:szCs w:val="32"/>
      </w:rPr>
      <w:t xml:space="preserve"> </w:t>
    </w:r>
    <w:r w:rsidR="00D1077D">
      <w:rPr>
        <w:rFonts w:ascii="Arial" w:hAnsi="Arial" w:cs="Arial"/>
        <w:b/>
        <w:sz w:val="32"/>
        <w:szCs w:val="32"/>
      </w:rPr>
      <w:t>Administração</w:t>
    </w:r>
    <w:r w:rsidR="00B22424">
      <w:rPr>
        <w:rFonts w:ascii="Arial" w:hAnsi="Arial" w:cs="Arial"/>
        <w:b/>
        <w:sz w:val="32"/>
        <w:szCs w:val="3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DAAF" w14:textId="77777777" w:rsidR="007F2A4A" w:rsidRDefault="00741148">
    <w:pPr>
      <w:pStyle w:val="Cabealho"/>
    </w:pPr>
    <w:r>
      <w:rPr>
        <w:noProof/>
        <w:lang w:eastAsia="pt-BR"/>
      </w:rPr>
      <w:pict w14:anchorId="4F18D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032642" o:spid="_x0000_s2049" type="#_x0000_t75" style="position:absolute;margin-left:0;margin-top:0;width:425pt;height:488.5pt;z-index:-251658240;mso-position-horizontal:center;mso-position-horizontal-relative:margin;mso-position-vertical:center;mso-position-vertical-relative:margin" o:allowincell="f">
          <v:imagedata r:id="rId1" o:title="BRASÃO BAR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01F"/>
    <w:multiLevelType w:val="multilevel"/>
    <w:tmpl w:val="2FE60684"/>
    <w:lvl w:ilvl="0">
      <w:start w:val="1"/>
      <w:numFmt w:val="upperRoman"/>
      <w:lvlText w:val="%1."/>
      <w:lvlJc w:val="left"/>
      <w:pPr>
        <w:ind w:left="1425" w:hanging="72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1" w15:restartNumberingAfterBreak="0">
    <w:nsid w:val="037A023D"/>
    <w:multiLevelType w:val="hybridMultilevel"/>
    <w:tmpl w:val="71AC6234"/>
    <w:lvl w:ilvl="0" w:tplc="C904557A">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3E72CD"/>
    <w:multiLevelType w:val="hybridMultilevel"/>
    <w:tmpl w:val="4970ABD0"/>
    <w:lvl w:ilvl="0" w:tplc="C904557A">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793A9D"/>
    <w:multiLevelType w:val="multilevel"/>
    <w:tmpl w:val="9CAE3644"/>
    <w:lvl w:ilvl="0">
      <w:start w:val="1"/>
      <w:numFmt w:val="upp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1B9C6996"/>
    <w:multiLevelType w:val="hybridMultilevel"/>
    <w:tmpl w:val="23C23BF4"/>
    <w:lvl w:ilvl="0" w:tplc="C904557A">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6B7F0E"/>
    <w:multiLevelType w:val="hybridMultilevel"/>
    <w:tmpl w:val="3C3E8CCE"/>
    <w:lvl w:ilvl="0" w:tplc="D3062CD4">
      <w:start w:val="1"/>
      <w:numFmt w:val="upperRoman"/>
      <w:lvlText w:val="%1."/>
      <w:lvlJc w:val="left"/>
      <w:pPr>
        <w:ind w:left="1950" w:hanging="720"/>
      </w:pPr>
      <w:rPr>
        <w:rFonts w:hint="default"/>
      </w:rPr>
    </w:lvl>
    <w:lvl w:ilvl="1" w:tplc="04160019" w:tentative="1">
      <w:start w:val="1"/>
      <w:numFmt w:val="lowerLetter"/>
      <w:lvlText w:val="%2."/>
      <w:lvlJc w:val="left"/>
      <w:pPr>
        <w:ind w:left="2310" w:hanging="360"/>
      </w:pPr>
    </w:lvl>
    <w:lvl w:ilvl="2" w:tplc="0416001B" w:tentative="1">
      <w:start w:val="1"/>
      <w:numFmt w:val="lowerRoman"/>
      <w:lvlText w:val="%3."/>
      <w:lvlJc w:val="right"/>
      <w:pPr>
        <w:ind w:left="3030" w:hanging="180"/>
      </w:pPr>
    </w:lvl>
    <w:lvl w:ilvl="3" w:tplc="0416000F" w:tentative="1">
      <w:start w:val="1"/>
      <w:numFmt w:val="decimal"/>
      <w:lvlText w:val="%4."/>
      <w:lvlJc w:val="left"/>
      <w:pPr>
        <w:ind w:left="3750" w:hanging="360"/>
      </w:pPr>
    </w:lvl>
    <w:lvl w:ilvl="4" w:tplc="04160019" w:tentative="1">
      <w:start w:val="1"/>
      <w:numFmt w:val="lowerLetter"/>
      <w:lvlText w:val="%5."/>
      <w:lvlJc w:val="left"/>
      <w:pPr>
        <w:ind w:left="4470" w:hanging="360"/>
      </w:pPr>
    </w:lvl>
    <w:lvl w:ilvl="5" w:tplc="0416001B" w:tentative="1">
      <w:start w:val="1"/>
      <w:numFmt w:val="lowerRoman"/>
      <w:lvlText w:val="%6."/>
      <w:lvlJc w:val="right"/>
      <w:pPr>
        <w:ind w:left="5190" w:hanging="180"/>
      </w:pPr>
    </w:lvl>
    <w:lvl w:ilvl="6" w:tplc="0416000F" w:tentative="1">
      <w:start w:val="1"/>
      <w:numFmt w:val="decimal"/>
      <w:lvlText w:val="%7."/>
      <w:lvlJc w:val="left"/>
      <w:pPr>
        <w:ind w:left="5910" w:hanging="360"/>
      </w:pPr>
    </w:lvl>
    <w:lvl w:ilvl="7" w:tplc="04160019" w:tentative="1">
      <w:start w:val="1"/>
      <w:numFmt w:val="lowerLetter"/>
      <w:lvlText w:val="%8."/>
      <w:lvlJc w:val="left"/>
      <w:pPr>
        <w:ind w:left="6630" w:hanging="360"/>
      </w:pPr>
    </w:lvl>
    <w:lvl w:ilvl="8" w:tplc="0416001B" w:tentative="1">
      <w:start w:val="1"/>
      <w:numFmt w:val="lowerRoman"/>
      <w:lvlText w:val="%9."/>
      <w:lvlJc w:val="right"/>
      <w:pPr>
        <w:ind w:left="7350" w:hanging="180"/>
      </w:pPr>
    </w:lvl>
  </w:abstractNum>
  <w:abstractNum w:abstractNumId="6" w15:restartNumberingAfterBreak="0">
    <w:nsid w:val="209D6557"/>
    <w:multiLevelType w:val="hybridMultilevel"/>
    <w:tmpl w:val="5374F372"/>
    <w:lvl w:ilvl="0" w:tplc="C904557A">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990377"/>
    <w:multiLevelType w:val="multilevel"/>
    <w:tmpl w:val="2D84B14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2E040F91"/>
    <w:multiLevelType w:val="multilevel"/>
    <w:tmpl w:val="B9EC38C0"/>
    <w:lvl w:ilvl="0">
      <w:start w:val="1"/>
      <w:numFmt w:val="lowerLetter"/>
      <w:lvlText w:val="%1)"/>
      <w:lvlJc w:val="left"/>
      <w:pPr>
        <w:ind w:left="843" w:hanging="361"/>
      </w:pPr>
      <w:rPr>
        <w:rFonts w:ascii="Arial" w:eastAsia="Arial" w:hAnsi="Arial" w:cs="Arial"/>
        <w:sz w:val="24"/>
        <w:szCs w:val="24"/>
        <w:vertAlign w:val="baseline"/>
      </w:rPr>
    </w:lvl>
    <w:lvl w:ilvl="1">
      <w:numFmt w:val="bullet"/>
      <w:lvlText w:val="•"/>
      <w:lvlJc w:val="left"/>
      <w:pPr>
        <w:ind w:left="1754" w:hanging="361"/>
      </w:pPr>
      <w:rPr>
        <w:vertAlign w:val="baseline"/>
      </w:rPr>
    </w:lvl>
    <w:lvl w:ilvl="2">
      <w:numFmt w:val="bullet"/>
      <w:lvlText w:val="•"/>
      <w:lvlJc w:val="left"/>
      <w:pPr>
        <w:ind w:left="2668" w:hanging="361"/>
      </w:pPr>
      <w:rPr>
        <w:vertAlign w:val="baseline"/>
      </w:rPr>
    </w:lvl>
    <w:lvl w:ilvl="3">
      <w:numFmt w:val="bullet"/>
      <w:lvlText w:val="•"/>
      <w:lvlJc w:val="left"/>
      <w:pPr>
        <w:ind w:left="3583" w:hanging="361"/>
      </w:pPr>
      <w:rPr>
        <w:vertAlign w:val="baseline"/>
      </w:rPr>
    </w:lvl>
    <w:lvl w:ilvl="4">
      <w:numFmt w:val="bullet"/>
      <w:lvlText w:val="•"/>
      <w:lvlJc w:val="left"/>
      <w:pPr>
        <w:ind w:left="4497" w:hanging="361"/>
      </w:pPr>
      <w:rPr>
        <w:vertAlign w:val="baseline"/>
      </w:rPr>
    </w:lvl>
    <w:lvl w:ilvl="5">
      <w:numFmt w:val="bullet"/>
      <w:lvlText w:val="•"/>
      <w:lvlJc w:val="left"/>
      <w:pPr>
        <w:ind w:left="5412" w:hanging="361"/>
      </w:pPr>
      <w:rPr>
        <w:vertAlign w:val="baseline"/>
      </w:rPr>
    </w:lvl>
    <w:lvl w:ilvl="6">
      <w:numFmt w:val="bullet"/>
      <w:lvlText w:val="•"/>
      <w:lvlJc w:val="left"/>
      <w:pPr>
        <w:ind w:left="6326" w:hanging="361"/>
      </w:pPr>
      <w:rPr>
        <w:vertAlign w:val="baseline"/>
      </w:rPr>
    </w:lvl>
    <w:lvl w:ilvl="7">
      <w:numFmt w:val="bullet"/>
      <w:lvlText w:val="•"/>
      <w:lvlJc w:val="left"/>
      <w:pPr>
        <w:ind w:left="7240" w:hanging="361"/>
      </w:pPr>
      <w:rPr>
        <w:vertAlign w:val="baseline"/>
      </w:rPr>
    </w:lvl>
    <w:lvl w:ilvl="8">
      <w:numFmt w:val="bullet"/>
      <w:lvlText w:val="•"/>
      <w:lvlJc w:val="left"/>
      <w:pPr>
        <w:ind w:left="8155" w:hanging="361"/>
      </w:pPr>
      <w:rPr>
        <w:vertAlign w:val="baseline"/>
      </w:rPr>
    </w:lvl>
  </w:abstractNum>
  <w:abstractNum w:abstractNumId="9" w15:restartNumberingAfterBreak="0">
    <w:nsid w:val="2E0E078D"/>
    <w:multiLevelType w:val="hybridMultilevel"/>
    <w:tmpl w:val="C6F4FDB6"/>
    <w:lvl w:ilvl="0" w:tplc="C904557A">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F833A9"/>
    <w:multiLevelType w:val="multilevel"/>
    <w:tmpl w:val="11EE4C74"/>
    <w:lvl w:ilvl="0">
      <w:start w:val="1"/>
      <w:numFmt w:val="upp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33266DFE"/>
    <w:multiLevelType w:val="hybridMultilevel"/>
    <w:tmpl w:val="4372BB60"/>
    <w:lvl w:ilvl="0" w:tplc="D3062CD4">
      <w:start w:val="1"/>
      <w:numFmt w:val="upperRoman"/>
      <w:lvlText w:val="%1."/>
      <w:lvlJc w:val="left"/>
      <w:pPr>
        <w:ind w:left="1950" w:hanging="720"/>
      </w:pPr>
      <w:rPr>
        <w:rFonts w:hint="default"/>
      </w:rPr>
    </w:lvl>
    <w:lvl w:ilvl="1" w:tplc="04160019" w:tentative="1">
      <w:start w:val="1"/>
      <w:numFmt w:val="lowerLetter"/>
      <w:lvlText w:val="%2."/>
      <w:lvlJc w:val="left"/>
      <w:pPr>
        <w:ind w:left="2310" w:hanging="360"/>
      </w:pPr>
    </w:lvl>
    <w:lvl w:ilvl="2" w:tplc="0416001B" w:tentative="1">
      <w:start w:val="1"/>
      <w:numFmt w:val="lowerRoman"/>
      <w:lvlText w:val="%3."/>
      <w:lvlJc w:val="right"/>
      <w:pPr>
        <w:ind w:left="3030" w:hanging="180"/>
      </w:pPr>
    </w:lvl>
    <w:lvl w:ilvl="3" w:tplc="0416000F" w:tentative="1">
      <w:start w:val="1"/>
      <w:numFmt w:val="decimal"/>
      <w:lvlText w:val="%4."/>
      <w:lvlJc w:val="left"/>
      <w:pPr>
        <w:ind w:left="3750" w:hanging="360"/>
      </w:pPr>
    </w:lvl>
    <w:lvl w:ilvl="4" w:tplc="04160019" w:tentative="1">
      <w:start w:val="1"/>
      <w:numFmt w:val="lowerLetter"/>
      <w:lvlText w:val="%5."/>
      <w:lvlJc w:val="left"/>
      <w:pPr>
        <w:ind w:left="4470" w:hanging="360"/>
      </w:pPr>
    </w:lvl>
    <w:lvl w:ilvl="5" w:tplc="0416001B" w:tentative="1">
      <w:start w:val="1"/>
      <w:numFmt w:val="lowerRoman"/>
      <w:lvlText w:val="%6."/>
      <w:lvlJc w:val="right"/>
      <w:pPr>
        <w:ind w:left="5190" w:hanging="180"/>
      </w:pPr>
    </w:lvl>
    <w:lvl w:ilvl="6" w:tplc="0416000F" w:tentative="1">
      <w:start w:val="1"/>
      <w:numFmt w:val="decimal"/>
      <w:lvlText w:val="%7."/>
      <w:lvlJc w:val="left"/>
      <w:pPr>
        <w:ind w:left="5910" w:hanging="360"/>
      </w:pPr>
    </w:lvl>
    <w:lvl w:ilvl="7" w:tplc="04160019" w:tentative="1">
      <w:start w:val="1"/>
      <w:numFmt w:val="lowerLetter"/>
      <w:lvlText w:val="%8."/>
      <w:lvlJc w:val="left"/>
      <w:pPr>
        <w:ind w:left="6630" w:hanging="360"/>
      </w:pPr>
    </w:lvl>
    <w:lvl w:ilvl="8" w:tplc="0416001B" w:tentative="1">
      <w:start w:val="1"/>
      <w:numFmt w:val="lowerRoman"/>
      <w:lvlText w:val="%9."/>
      <w:lvlJc w:val="right"/>
      <w:pPr>
        <w:ind w:left="7350" w:hanging="180"/>
      </w:pPr>
    </w:lvl>
  </w:abstractNum>
  <w:abstractNum w:abstractNumId="12" w15:restartNumberingAfterBreak="0">
    <w:nsid w:val="34333C00"/>
    <w:multiLevelType w:val="hybridMultilevel"/>
    <w:tmpl w:val="2CFAE5BA"/>
    <w:lvl w:ilvl="0" w:tplc="D3062CD4">
      <w:start w:val="1"/>
      <w:numFmt w:val="upperRoman"/>
      <w:lvlText w:val="%1."/>
      <w:lvlJc w:val="left"/>
      <w:pPr>
        <w:ind w:left="1950" w:hanging="720"/>
      </w:pPr>
      <w:rPr>
        <w:rFonts w:hint="default"/>
      </w:rPr>
    </w:lvl>
    <w:lvl w:ilvl="1" w:tplc="04160019" w:tentative="1">
      <w:start w:val="1"/>
      <w:numFmt w:val="lowerLetter"/>
      <w:lvlText w:val="%2."/>
      <w:lvlJc w:val="left"/>
      <w:pPr>
        <w:ind w:left="2310" w:hanging="360"/>
      </w:pPr>
    </w:lvl>
    <w:lvl w:ilvl="2" w:tplc="0416001B" w:tentative="1">
      <w:start w:val="1"/>
      <w:numFmt w:val="lowerRoman"/>
      <w:lvlText w:val="%3."/>
      <w:lvlJc w:val="right"/>
      <w:pPr>
        <w:ind w:left="3030" w:hanging="180"/>
      </w:pPr>
    </w:lvl>
    <w:lvl w:ilvl="3" w:tplc="0416000F" w:tentative="1">
      <w:start w:val="1"/>
      <w:numFmt w:val="decimal"/>
      <w:lvlText w:val="%4."/>
      <w:lvlJc w:val="left"/>
      <w:pPr>
        <w:ind w:left="3750" w:hanging="360"/>
      </w:pPr>
    </w:lvl>
    <w:lvl w:ilvl="4" w:tplc="04160019" w:tentative="1">
      <w:start w:val="1"/>
      <w:numFmt w:val="lowerLetter"/>
      <w:lvlText w:val="%5."/>
      <w:lvlJc w:val="left"/>
      <w:pPr>
        <w:ind w:left="4470" w:hanging="360"/>
      </w:pPr>
    </w:lvl>
    <w:lvl w:ilvl="5" w:tplc="0416001B" w:tentative="1">
      <w:start w:val="1"/>
      <w:numFmt w:val="lowerRoman"/>
      <w:lvlText w:val="%6."/>
      <w:lvlJc w:val="right"/>
      <w:pPr>
        <w:ind w:left="5190" w:hanging="180"/>
      </w:pPr>
    </w:lvl>
    <w:lvl w:ilvl="6" w:tplc="0416000F" w:tentative="1">
      <w:start w:val="1"/>
      <w:numFmt w:val="decimal"/>
      <w:lvlText w:val="%7."/>
      <w:lvlJc w:val="left"/>
      <w:pPr>
        <w:ind w:left="5910" w:hanging="360"/>
      </w:pPr>
    </w:lvl>
    <w:lvl w:ilvl="7" w:tplc="04160019" w:tentative="1">
      <w:start w:val="1"/>
      <w:numFmt w:val="lowerLetter"/>
      <w:lvlText w:val="%8."/>
      <w:lvlJc w:val="left"/>
      <w:pPr>
        <w:ind w:left="6630" w:hanging="360"/>
      </w:pPr>
    </w:lvl>
    <w:lvl w:ilvl="8" w:tplc="0416001B" w:tentative="1">
      <w:start w:val="1"/>
      <w:numFmt w:val="lowerRoman"/>
      <w:lvlText w:val="%9."/>
      <w:lvlJc w:val="right"/>
      <w:pPr>
        <w:ind w:left="7350" w:hanging="180"/>
      </w:pPr>
    </w:lvl>
  </w:abstractNum>
  <w:abstractNum w:abstractNumId="13" w15:restartNumberingAfterBreak="0">
    <w:nsid w:val="3C717A29"/>
    <w:multiLevelType w:val="hybridMultilevel"/>
    <w:tmpl w:val="3B42B170"/>
    <w:lvl w:ilvl="0" w:tplc="2F16BB7A">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CAD7448"/>
    <w:multiLevelType w:val="hybridMultilevel"/>
    <w:tmpl w:val="F70C4108"/>
    <w:lvl w:ilvl="0" w:tplc="C904557A">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4B172D7"/>
    <w:multiLevelType w:val="multilevel"/>
    <w:tmpl w:val="F5382F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85E073B"/>
    <w:multiLevelType w:val="hybridMultilevel"/>
    <w:tmpl w:val="888A7DE2"/>
    <w:lvl w:ilvl="0" w:tplc="C904557A">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952333"/>
    <w:multiLevelType w:val="hybridMultilevel"/>
    <w:tmpl w:val="C6F4FDB6"/>
    <w:lvl w:ilvl="0" w:tplc="C904557A">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395923"/>
    <w:multiLevelType w:val="hybridMultilevel"/>
    <w:tmpl w:val="98A8DB7E"/>
    <w:lvl w:ilvl="0" w:tplc="D3062CD4">
      <w:start w:val="1"/>
      <w:numFmt w:val="upperRoman"/>
      <w:lvlText w:val="%1."/>
      <w:lvlJc w:val="left"/>
      <w:pPr>
        <w:ind w:left="1950" w:hanging="720"/>
      </w:pPr>
      <w:rPr>
        <w:rFonts w:hint="default"/>
      </w:rPr>
    </w:lvl>
    <w:lvl w:ilvl="1" w:tplc="04160019" w:tentative="1">
      <w:start w:val="1"/>
      <w:numFmt w:val="lowerLetter"/>
      <w:lvlText w:val="%2."/>
      <w:lvlJc w:val="left"/>
      <w:pPr>
        <w:ind w:left="2310" w:hanging="360"/>
      </w:pPr>
    </w:lvl>
    <w:lvl w:ilvl="2" w:tplc="0416001B" w:tentative="1">
      <w:start w:val="1"/>
      <w:numFmt w:val="lowerRoman"/>
      <w:lvlText w:val="%3."/>
      <w:lvlJc w:val="right"/>
      <w:pPr>
        <w:ind w:left="3030" w:hanging="180"/>
      </w:pPr>
    </w:lvl>
    <w:lvl w:ilvl="3" w:tplc="0416000F" w:tentative="1">
      <w:start w:val="1"/>
      <w:numFmt w:val="decimal"/>
      <w:lvlText w:val="%4."/>
      <w:lvlJc w:val="left"/>
      <w:pPr>
        <w:ind w:left="3750" w:hanging="360"/>
      </w:pPr>
    </w:lvl>
    <w:lvl w:ilvl="4" w:tplc="04160019" w:tentative="1">
      <w:start w:val="1"/>
      <w:numFmt w:val="lowerLetter"/>
      <w:lvlText w:val="%5."/>
      <w:lvlJc w:val="left"/>
      <w:pPr>
        <w:ind w:left="4470" w:hanging="360"/>
      </w:pPr>
    </w:lvl>
    <w:lvl w:ilvl="5" w:tplc="0416001B" w:tentative="1">
      <w:start w:val="1"/>
      <w:numFmt w:val="lowerRoman"/>
      <w:lvlText w:val="%6."/>
      <w:lvlJc w:val="right"/>
      <w:pPr>
        <w:ind w:left="5190" w:hanging="180"/>
      </w:pPr>
    </w:lvl>
    <w:lvl w:ilvl="6" w:tplc="0416000F" w:tentative="1">
      <w:start w:val="1"/>
      <w:numFmt w:val="decimal"/>
      <w:lvlText w:val="%7."/>
      <w:lvlJc w:val="left"/>
      <w:pPr>
        <w:ind w:left="5910" w:hanging="360"/>
      </w:pPr>
    </w:lvl>
    <w:lvl w:ilvl="7" w:tplc="04160019" w:tentative="1">
      <w:start w:val="1"/>
      <w:numFmt w:val="lowerLetter"/>
      <w:lvlText w:val="%8."/>
      <w:lvlJc w:val="left"/>
      <w:pPr>
        <w:ind w:left="6630" w:hanging="360"/>
      </w:pPr>
    </w:lvl>
    <w:lvl w:ilvl="8" w:tplc="0416001B" w:tentative="1">
      <w:start w:val="1"/>
      <w:numFmt w:val="lowerRoman"/>
      <w:lvlText w:val="%9."/>
      <w:lvlJc w:val="right"/>
      <w:pPr>
        <w:ind w:left="7350" w:hanging="180"/>
      </w:pPr>
    </w:lvl>
  </w:abstractNum>
  <w:abstractNum w:abstractNumId="19" w15:restartNumberingAfterBreak="0">
    <w:nsid w:val="50E47274"/>
    <w:multiLevelType w:val="hybridMultilevel"/>
    <w:tmpl w:val="ED044DC4"/>
    <w:lvl w:ilvl="0" w:tplc="C904557A">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AA53F7"/>
    <w:multiLevelType w:val="hybridMultilevel"/>
    <w:tmpl w:val="FA345A10"/>
    <w:lvl w:ilvl="0" w:tplc="C904557A">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4428FF"/>
    <w:multiLevelType w:val="hybridMultilevel"/>
    <w:tmpl w:val="04A46750"/>
    <w:lvl w:ilvl="0" w:tplc="D3062CD4">
      <w:start w:val="1"/>
      <w:numFmt w:val="upperRoman"/>
      <w:lvlText w:val="%1."/>
      <w:lvlJc w:val="left"/>
      <w:pPr>
        <w:ind w:left="1950" w:hanging="720"/>
      </w:pPr>
      <w:rPr>
        <w:rFonts w:hint="default"/>
      </w:rPr>
    </w:lvl>
    <w:lvl w:ilvl="1" w:tplc="04160019" w:tentative="1">
      <w:start w:val="1"/>
      <w:numFmt w:val="lowerLetter"/>
      <w:lvlText w:val="%2."/>
      <w:lvlJc w:val="left"/>
      <w:pPr>
        <w:ind w:left="2310" w:hanging="360"/>
      </w:pPr>
    </w:lvl>
    <w:lvl w:ilvl="2" w:tplc="0416001B" w:tentative="1">
      <w:start w:val="1"/>
      <w:numFmt w:val="lowerRoman"/>
      <w:lvlText w:val="%3."/>
      <w:lvlJc w:val="right"/>
      <w:pPr>
        <w:ind w:left="3030" w:hanging="180"/>
      </w:pPr>
    </w:lvl>
    <w:lvl w:ilvl="3" w:tplc="0416000F" w:tentative="1">
      <w:start w:val="1"/>
      <w:numFmt w:val="decimal"/>
      <w:lvlText w:val="%4."/>
      <w:lvlJc w:val="left"/>
      <w:pPr>
        <w:ind w:left="3750" w:hanging="360"/>
      </w:pPr>
    </w:lvl>
    <w:lvl w:ilvl="4" w:tplc="04160019" w:tentative="1">
      <w:start w:val="1"/>
      <w:numFmt w:val="lowerLetter"/>
      <w:lvlText w:val="%5."/>
      <w:lvlJc w:val="left"/>
      <w:pPr>
        <w:ind w:left="4470" w:hanging="360"/>
      </w:pPr>
    </w:lvl>
    <w:lvl w:ilvl="5" w:tplc="0416001B" w:tentative="1">
      <w:start w:val="1"/>
      <w:numFmt w:val="lowerRoman"/>
      <w:lvlText w:val="%6."/>
      <w:lvlJc w:val="right"/>
      <w:pPr>
        <w:ind w:left="5190" w:hanging="180"/>
      </w:pPr>
    </w:lvl>
    <w:lvl w:ilvl="6" w:tplc="0416000F" w:tentative="1">
      <w:start w:val="1"/>
      <w:numFmt w:val="decimal"/>
      <w:lvlText w:val="%7."/>
      <w:lvlJc w:val="left"/>
      <w:pPr>
        <w:ind w:left="5910" w:hanging="360"/>
      </w:pPr>
    </w:lvl>
    <w:lvl w:ilvl="7" w:tplc="04160019" w:tentative="1">
      <w:start w:val="1"/>
      <w:numFmt w:val="lowerLetter"/>
      <w:lvlText w:val="%8."/>
      <w:lvlJc w:val="left"/>
      <w:pPr>
        <w:ind w:left="6630" w:hanging="360"/>
      </w:pPr>
    </w:lvl>
    <w:lvl w:ilvl="8" w:tplc="0416001B" w:tentative="1">
      <w:start w:val="1"/>
      <w:numFmt w:val="lowerRoman"/>
      <w:lvlText w:val="%9."/>
      <w:lvlJc w:val="right"/>
      <w:pPr>
        <w:ind w:left="7350" w:hanging="180"/>
      </w:pPr>
    </w:lvl>
  </w:abstractNum>
  <w:abstractNum w:abstractNumId="22" w15:restartNumberingAfterBreak="0">
    <w:nsid w:val="5C5A37FF"/>
    <w:multiLevelType w:val="hybridMultilevel"/>
    <w:tmpl w:val="5374F372"/>
    <w:lvl w:ilvl="0" w:tplc="C904557A">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140926"/>
    <w:multiLevelType w:val="hybridMultilevel"/>
    <w:tmpl w:val="837A79CA"/>
    <w:lvl w:ilvl="0" w:tplc="2F16BB7A">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5DA54BBC"/>
    <w:multiLevelType w:val="hybridMultilevel"/>
    <w:tmpl w:val="B4C471A0"/>
    <w:lvl w:ilvl="0" w:tplc="C904557A">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BD399A"/>
    <w:multiLevelType w:val="hybridMultilevel"/>
    <w:tmpl w:val="5B74D326"/>
    <w:lvl w:ilvl="0" w:tplc="C904557A">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555F13"/>
    <w:multiLevelType w:val="multilevel"/>
    <w:tmpl w:val="6FAA3B6A"/>
    <w:lvl w:ilvl="0">
      <w:start w:val="1"/>
      <w:numFmt w:val="upperRoman"/>
      <w:lvlText w:val="%1."/>
      <w:lvlJc w:val="right"/>
      <w:pPr>
        <w:ind w:left="720" w:hanging="153"/>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5605F40"/>
    <w:multiLevelType w:val="hybridMultilevel"/>
    <w:tmpl w:val="F70C4108"/>
    <w:lvl w:ilvl="0" w:tplc="C904557A">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11190C"/>
    <w:multiLevelType w:val="hybridMultilevel"/>
    <w:tmpl w:val="548250E0"/>
    <w:lvl w:ilvl="0" w:tplc="C904557A">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9A36351"/>
    <w:multiLevelType w:val="hybridMultilevel"/>
    <w:tmpl w:val="2CFAE5BA"/>
    <w:lvl w:ilvl="0" w:tplc="FFFFFFFF">
      <w:start w:val="1"/>
      <w:numFmt w:val="upperRoman"/>
      <w:lvlText w:val="%1."/>
      <w:lvlJc w:val="left"/>
      <w:pPr>
        <w:ind w:left="1950" w:hanging="720"/>
      </w:pPr>
      <w:rPr>
        <w:rFonts w:hint="default"/>
      </w:rPr>
    </w:lvl>
    <w:lvl w:ilvl="1" w:tplc="FFFFFFFF" w:tentative="1">
      <w:start w:val="1"/>
      <w:numFmt w:val="lowerLetter"/>
      <w:lvlText w:val="%2."/>
      <w:lvlJc w:val="left"/>
      <w:pPr>
        <w:ind w:left="2310" w:hanging="360"/>
      </w:pPr>
    </w:lvl>
    <w:lvl w:ilvl="2" w:tplc="FFFFFFFF" w:tentative="1">
      <w:start w:val="1"/>
      <w:numFmt w:val="lowerRoman"/>
      <w:lvlText w:val="%3."/>
      <w:lvlJc w:val="right"/>
      <w:pPr>
        <w:ind w:left="3030" w:hanging="180"/>
      </w:pPr>
    </w:lvl>
    <w:lvl w:ilvl="3" w:tplc="FFFFFFFF" w:tentative="1">
      <w:start w:val="1"/>
      <w:numFmt w:val="decimal"/>
      <w:lvlText w:val="%4."/>
      <w:lvlJc w:val="left"/>
      <w:pPr>
        <w:ind w:left="3750" w:hanging="360"/>
      </w:pPr>
    </w:lvl>
    <w:lvl w:ilvl="4" w:tplc="FFFFFFFF" w:tentative="1">
      <w:start w:val="1"/>
      <w:numFmt w:val="lowerLetter"/>
      <w:lvlText w:val="%5."/>
      <w:lvlJc w:val="left"/>
      <w:pPr>
        <w:ind w:left="4470" w:hanging="360"/>
      </w:pPr>
    </w:lvl>
    <w:lvl w:ilvl="5" w:tplc="FFFFFFFF" w:tentative="1">
      <w:start w:val="1"/>
      <w:numFmt w:val="lowerRoman"/>
      <w:lvlText w:val="%6."/>
      <w:lvlJc w:val="right"/>
      <w:pPr>
        <w:ind w:left="5190" w:hanging="180"/>
      </w:pPr>
    </w:lvl>
    <w:lvl w:ilvl="6" w:tplc="FFFFFFFF" w:tentative="1">
      <w:start w:val="1"/>
      <w:numFmt w:val="decimal"/>
      <w:lvlText w:val="%7."/>
      <w:lvlJc w:val="left"/>
      <w:pPr>
        <w:ind w:left="5910" w:hanging="360"/>
      </w:pPr>
    </w:lvl>
    <w:lvl w:ilvl="7" w:tplc="FFFFFFFF" w:tentative="1">
      <w:start w:val="1"/>
      <w:numFmt w:val="lowerLetter"/>
      <w:lvlText w:val="%8."/>
      <w:lvlJc w:val="left"/>
      <w:pPr>
        <w:ind w:left="6630" w:hanging="360"/>
      </w:pPr>
    </w:lvl>
    <w:lvl w:ilvl="8" w:tplc="FFFFFFFF" w:tentative="1">
      <w:start w:val="1"/>
      <w:numFmt w:val="lowerRoman"/>
      <w:lvlText w:val="%9."/>
      <w:lvlJc w:val="right"/>
      <w:pPr>
        <w:ind w:left="7350" w:hanging="180"/>
      </w:pPr>
    </w:lvl>
  </w:abstractNum>
  <w:abstractNum w:abstractNumId="30" w15:restartNumberingAfterBreak="0">
    <w:nsid w:val="6B491933"/>
    <w:multiLevelType w:val="hybridMultilevel"/>
    <w:tmpl w:val="C0F06FAC"/>
    <w:lvl w:ilvl="0" w:tplc="C904557A">
      <w:start w:val="1"/>
      <w:numFmt w:val="upperRoman"/>
      <w:lvlText w:val="%1."/>
      <w:lvlJc w:val="left"/>
      <w:pPr>
        <w:ind w:left="1004"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849AB"/>
    <w:multiLevelType w:val="hybridMultilevel"/>
    <w:tmpl w:val="4EF451CC"/>
    <w:lvl w:ilvl="0" w:tplc="D3062CD4">
      <w:start w:val="1"/>
      <w:numFmt w:val="upperRoman"/>
      <w:lvlText w:val="%1."/>
      <w:lvlJc w:val="left"/>
      <w:pPr>
        <w:ind w:left="1950" w:hanging="720"/>
      </w:pPr>
      <w:rPr>
        <w:rFonts w:hint="default"/>
      </w:rPr>
    </w:lvl>
    <w:lvl w:ilvl="1" w:tplc="04160019" w:tentative="1">
      <w:start w:val="1"/>
      <w:numFmt w:val="lowerLetter"/>
      <w:lvlText w:val="%2."/>
      <w:lvlJc w:val="left"/>
      <w:pPr>
        <w:ind w:left="2310" w:hanging="360"/>
      </w:pPr>
    </w:lvl>
    <w:lvl w:ilvl="2" w:tplc="0416001B" w:tentative="1">
      <w:start w:val="1"/>
      <w:numFmt w:val="lowerRoman"/>
      <w:lvlText w:val="%3."/>
      <w:lvlJc w:val="right"/>
      <w:pPr>
        <w:ind w:left="3030" w:hanging="180"/>
      </w:pPr>
    </w:lvl>
    <w:lvl w:ilvl="3" w:tplc="0416000F" w:tentative="1">
      <w:start w:val="1"/>
      <w:numFmt w:val="decimal"/>
      <w:lvlText w:val="%4."/>
      <w:lvlJc w:val="left"/>
      <w:pPr>
        <w:ind w:left="3750" w:hanging="360"/>
      </w:pPr>
    </w:lvl>
    <w:lvl w:ilvl="4" w:tplc="04160019" w:tentative="1">
      <w:start w:val="1"/>
      <w:numFmt w:val="lowerLetter"/>
      <w:lvlText w:val="%5."/>
      <w:lvlJc w:val="left"/>
      <w:pPr>
        <w:ind w:left="4470" w:hanging="360"/>
      </w:pPr>
    </w:lvl>
    <w:lvl w:ilvl="5" w:tplc="0416001B" w:tentative="1">
      <w:start w:val="1"/>
      <w:numFmt w:val="lowerRoman"/>
      <w:lvlText w:val="%6."/>
      <w:lvlJc w:val="right"/>
      <w:pPr>
        <w:ind w:left="5190" w:hanging="180"/>
      </w:pPr>
    </w:lvl>
    <w:lvl w:ilvl="6" w:tplc="0416000F" w:tentative="1">
      <w:start w:val="1"/>
      <w:numFmt w:val="decimal"/>
      <w:lvlText w:val="%7."/>
      <w:lvlJc w:val="left"/>
      <w:pPr>
        <w:ind w:left="5910" w:hanging="360"/>
      </w:pPr>
    </w:lvl>
    <w:lvl w:ilvl="7" w:tplc="04160019" w:tentative="1">
      <w:start w:val="1"/>
      <w:numFmt w:val="lowerLetter"/>
      <w:lvlText w:val="%8."/>
      <w:lvlJc w:val="left"/>
      <w:pPr>
        <w:ind w:left="6630" w:hanging="360"/>
      </w:pPr>
    </w:lvl>
    <w:lvl w:ilvl="8" w:tplc="0416001B" w:tentative="1">
      <w:start w:val="1"/>
      <w:numFmt w:val="lowerRoman"/>
      <w:lvlText w:val="%9."/>
      <w:lvlJc w:val="right"/>
      <w:pPr>
        <w:ind w:left="7350" w:hanging="180"/>
      </w:pPr>
    </w:lvl>
  </w:abstractNum>
  <w:abstractNum w:abstractNumId="32" w15:restartNumberingAfterBreak="0">
    <w:nsid w:val="7EC057CB"/>
    <w:multiLevelType w:val="hybridMultilevel"/>
    <w:tmpl w:val="E8548BBE"/>
    <w:lvl w:ilvl="0" w:tplc="B1720644">
      <w:start w:val="1"/>
      <w:numFmt w:val="lowerLetter"/>
      <w:lvlText w:val="%1)"/>
      <w:lvlJc w:val="left"/>
      <w:pPr>
        <w:tabs>
          <w:tab w:val="num" w:pos="420"/>
        </w:tabs>
        <w:ind w:left="420" w:hanging="360"/>
      </w:pPr>
      <w:rPr>
        <w:rFonts w:hint="default"/>
      </w:rPr>
    </w:lvl>
    <w:lvl w:ilvl="1" w:tplc="7AF47B28">
      <w:start w:val="1"/>
      <w:numFmt w:val="decimal"/>
      <w:lvlText w:val="%2."/>
      <w:lvlJc w:val="left"/>
      <w:pPr>
        <w:tabs>
          <w:tab w:val="num" w:pos="1140"/>
        </w:tabs>
        <w:ind w:left="1140" w:hanging="360"/>
      </w:pPr>
      <w:rPr>
        <w:rFonts w:hint="default"/>
        <w:b/>
      </w:rPr>
    </w:lvl>
    <w:lvl w:ilvl="2" w:tplc="0416001B" w:tentative="1">
      <w:start w:val="1"/>
      <w:numFmt w:val="lowerRoman"/>
      <w:lvlText w:val="%3."/>
      <w:lvlJc w:val="right"/>
      <w:pPr>
        <w:tabs>
          <w:tab w:val="num" w:pos="1860"/>
        </w:tabs>
        <w:ind w:left="1860" w:hanging="180"/>
      </w:pPr>
    </w:lvl>
    <w:lvl w:ilvl="3" w:tplc="0416000F" w:tentative="1">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num w:numId="1" w16cid:durableId="833760313">
    <w:abstractNumId w:val="13"/>
  </w:num>
  <w:num w:numId="2" w16cid:durableId="1071854567">
    <w:abstractNumId w:val="14"/>
  </w:num>
  <w:num w:numId="3" w16cid:durableId="1369531272">
    <w:abstractNumId w:val="1"/>
  </w:num>
  <w:num w:numId="4" w16cid:durableId="597060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1029263">
    <w:abstractNumId w:val="4"/>
  </w:num>
  <w:num w:numId="6" w16cid:durableId="616445904">
    <w:abstractNumId w:val="20"/>
  </w:num>
  <w:num w:numId="7" w16cid:durableId="803810419">
    <w:abstractNumId w:val="19"/>
  </w:num>
  <w:num w:numId="8" w16cid:durableId="182012440">
    <w:abstractNumId w:val="17"/>
  </w:num>
  <w:num w:numId="9" w16cid:durableId="1032265170">
    <w:abstractNumId w:val="25"/>
  </w:num>
  <w:num w:numId="10" w16cid:durableId="1756590517">
    <w:abstractNumId w:val="9"/>
  </w:num>
  <w:num w:numId="11" w16cid:durableId="1158501064">
    <w:abstractNumId w:val="2"/>
  </w:num>
  <w:num w:numId="12" w16cid:durableId="2098019784">
    <w:abstractNumId w:val="30"/>
  </w:num>
  <w:num w:numId="13" w16cid:durableId="1776945203">
    <w:abstractNumId w:val="16"/>
  </w:num>
  <w:num w:numId="14" w16cid:durableId="1294094049">
    <w:abstractNumId w:val="22"/>
  </w:num>
  <w:num w:numId="15" w16cid:durableId="658271842">
    <w:abstractNumId w:val="6"/>
  </w:num>
  <w:num w:numId="16" w16cid:durableId="1422487246">
    <w:abstractNumId w:val="27"/>
  </w:num>
  <w:num w:numId="17" w16cid:durableId="928386952">
    <w:abstractNumId w:val="24"/>
  </w:num>
  <w:num w:numId="18" w16cid:durableId="1920556138">
    <w:abstractNumId w:val="28"/>
  </w:num>
  <w:num w:numId="19" w16cid:durableId="1988821229">
    <w:abstractNumId w:val="23"/>
  </w:num>
  <w:num w:numId="20" w16cid:durableId="1006981782">
    <w:abstractNumId w:val="31"/>
  </w:num>
  <w:num w:numId="21" w16cid:durableId="1448501156">
    <w:abstractNumId w:val="11"/>
  </w:num>
  <w:num w:numId="22" w16cid:durableId="195696786">
    <w:abstractNumId w:val="18"/>
  </w:num>
  <w:num w:numId="23" w16cid:durableId="1571504425">
    <w:abstractNumId w:val="21"/>
  </w:num>
  <w:num w:numId="24" w16cid:durableId="762917428">
    <w:abstractNumId w:val="5"/>
  </w:num>
  <w:num w:numId="25" w16cid:durableId="812211955">
    <w:abstractNumId w:val="12"/>
  </w:num>
  <w:num w:numId="26" w16cid:durableId="1989820735">
    <w:abstractNumId w:val="29"/>
  </w:num>
  <w:num w:numId="27" w16cid:durableId="2060548888">
    <w:abstractNumId w:val="32"/>
  </w:num>
  <w:num w:numId="28" w16cid:durableId="796290370">
    <w:abstractNumId w:val="8"/>
  </w:num>
  <w:num w:numId="29" w16cid:durableId="583494543">
    <w:abstractNumId w:val="0"/>
  </w:num>
  <w:num w:numId="30" w16cid:durableId="674650177">
    <w:abstractNumId w:val="15"/>
  </w:num>
  <w:num w:numId="31" w16cid:durableId="1833177186">
    <w:abstractNumId w:val="10"/>
  </w:num>
  <w:num w:numId="32" w16cid:durableId="1114598985">
    <w:abstractNumId w:val="7"/>
  </w:num>
  <w:num w:numId="33" w16cid:durableId="898982721">
    <w:abstractNumId w:val="26"/>
  </w:num>
  <w:num w:numId="34" w16cid:durableId="210078491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7A26"/>
    <w:rsid w:val="000004B3"/>
    <w:rsid w:val="00001C6F"/>
    <w:rsid w:val="00002013"/>
    <w:rsid w:val="00002977"/>
    <w:rsid w:val="000033F6"/>
    <w:rsid w:val="000038DE"/>
    <w:rsid w:val="00003E22"/>
    <w:rsid w:val="00005D24"/>
    <w:rsid w:val="00006A55"/>
    <w:rsid w:val="00006A69"/>
    <w:rsid w:val="00007EDD"/>
    <w:rsid w:val="00012595"/>
    <w:rsid w:val="000128BB"/>
    <w:rsid w:val="000136E2"/>
    <w:rsid w:val="000151B3"/>
    <w:rsid w:val="00015710"/>
    <w:rsid w:val="00015A19"/>
    <w:rsid w:val="00015B04"/>
    <w:rsid w:val="00016319"/>
    <w:rsid w:val="0002044E"/>
    <w:rsid w:val="00020EBB"/>
    <w:rsid w:val="000213D3"/>
    <w:rsid w:val="00021A8A"/>
    <w:rsid w:val="00021B9C"/>
    <w:rsid w:val="00022281"/>
    <w:rsid w:val="00022C42"/>
    <w:rsid w:val="000245EE"/>
    <w:rsid w:val="00025882"/>
    <w:rsid w:val="000276DD"/>
    <w:rsid w:val="00027801"/>
    <w:rsid w:val="00027A58"/>
    <w:rsid w:val="00030901"/>
    <w:rsid w:val="00031B4E"/>
    <w:rsid w:val="00033661"/>
    <w:rsid w:val="0003376F"/>
    <w:rsid w:val="00033DFD"/>
    <w:rsid w:val="00034997"/>
    <w:rsid w:val="00035479"/>
    <w:rsid w:val="000356ED"/>
    <w:rsid w:val="00037EBB"/>
    <w:rsid w:val="00037FF8"/>
    <w:rsid w:val="00040041"/>
    <w:rsid w:val="0004083D"/>
    <w:rsid w:val="000409E8"/>
    <w:rsid w:val="00040EA8"/>
    <w:rsid w:val="0004141B"/>
    <w:rsid w:val="00041FF3"/>
    <w:rsid w:val="000428A4"/>
    <w:rsid w:val="00042C49"/>
    <w:rsid w:val="000450AB"/>
    <w:rsid w:val="00045A6F"/>
    <w:rsid w:val="00046050"/>
    <w:rsid w:val="00046329"/>
    <w:rsid w:val="00046D01"/>
    <w:rsid w:val="00047ACC"/>
    <w:rsid w:val="00047B41"/>
    <w:rsid w:val="000526B7"/>
    <w:rsid w:val="00053CC0"/>
    <w:rsid w:val="000552EA"/>
    <w:rsid w:val="0005549F"/>
    <w:rsid w:val="0005652C"/>
    <w:rsid w:val="00057E35"/>
    <w:rsid w:val="00060869"/>
    <w:rsid w:val="00063F15"/>
    <w:rsid w:val="0007186E"/>
    <w:rsid w:val="00071F6F"/>
    <w:rsid w:val="00071F78"/>
    <w:rsid w:val="000722D4"/>
    <w:rsid w:val="00073C99"/>
    <w:rsid w:val="00074B2F"/>
    <w:rsid w:val="000773C9"/>
    <w:rsid w:val="00080AD9"/>
    <w:rsid w:val="00080B28"/>
    <w:rsid w:val="00080C58"/>
    <w:rsid w:val="00081C3F"/>
    <w:rsid w:val="00082077"/>
    <w:rsid w:val="000823E7"/>
    <w:rsid w:val="0008279F"/>
    <w:rsid w:val="00082CA1"/>
    <w:rsid w:val="000831BE"/>
    <w:rsid w:val="000839F8"/>
    <w:rsid w:val="00083FFF"/>
    <w:rsid w:val="00085C91"/>
    <w:rsid w:val="0009283B"/>
    <w:rsid w:val="000935CB"/>
    <w:rsid w:val="00094BDC"/>
    <w:rsid w:val="000950BD"/>
    <w:rsid w:val="00095327"/>
    <w:rsid w:val="0009714C"/>
    <w:rsid w:val="00097EE9"/>
    <w:rsid w:val="000A19BF"/>
    <w:rsid w:val="000A3244"/>
    <w:rsid w:val="000A502E"/>
    <w:rsid w:val="000A5EA5"/>
    <w:rsid w:val="000A60B9"/>
    <w:rsid w:val="000A62DB"/>
    <w:rsid w:val="000B076E"/>
    <w:rsid w:val="000B09C5"/>
    <w:rsid w:val="000B0DE3"/>
    <w:rsid w:val="000B20FC"/>
    <w:rsid w:val="000B3787"/>
    <w:rsid w:val="000B3D3E"/>
    <w:rsid w:val="000B78BA"/>
    <w:rsid w:val="000C0609"/>
    <w:rsid w:val="000C1A58"/>
    <w:rsid w:val="000C1F14"/>
    <w:rsid w:val="000C41C6"/>
    <w:rsid w:val="000C5F71"/>
    <w:rsid w:val="000C7100"/>
    <w:rsid w:val="000C788C"/>
    <w:rsid w:val="000C7FFB"/>
    <w:rsid w:val="000D0FB1"/>
    <w:rsid w:val="000D4558"/>
    <w:rsid w:val="000D55FC"/>
    <w:rsid w:val="000D623F"/>
    <w:rsid w:val="000D686E"/>
    <w:rsid w:val="000D790B"/>
    <w:rsid w:val="000E09D2"/>
    <w:rsid w:val="000E283D"/>
    <w:rsid w:val="000E2877"/>
    <w:rsid w:val="000E2E7D"/>
    <w:rsid w:val="000E3DFB"/>
    <w:rsid w:val="000E520C"/>
    <w:rsid w:val="000F2872"/>
    <w:rsid w:val="000F49D6"/>
    <w:rsid w:val="000F4D5A"/>
    <w:rsid w:val="000F6C6C"/>
    <w:rsid w:val="000F74D5"/>
    <w:rsid w:val="000F777C"/>
    <w:rsid w:val="00101EC5"/>
    <w:rsid w:val="00102B3A"/>
    <w:rsid w:val="00103D00"/>
    <w:rsid w:val="00104EB1"/>
    <w:rsid w:val="00106C9F"/>
    <w:rsid w:val="001079F0"/>
    <w:rsid w:val="0011059F"/>
    <w:rsid w:val="00112356"/>
    <w:rsid w:val="00113EE5"/>
    <w:rsid w:val="001201CE"/>
    <w:rsid w:val="00121300"/>
    <w:rsid w:val="00121554"/>
    <w:rsid w:val="001227D7"/>
    <w:rsid w:val="00123041"/>
    <w:rsid w:val="00124E11"/>
    <w:rsid w:val="00124FD1"/>
    <w:rsid w:val="001251BA"/>
    <w:rsid w:val="001267C8"/>
    <w:rsid w:val="00127466"/>
    <w:rsid w:val="0013045E"/>
    <w:rsid w:val="00131F1B"/>
    <w:rsid w:val="001324B0"/>
    <w:rsid w:val="001326E7"/>
    <w:rsid w:val="001327A6"/>
    <w:rsid w:val="0013321E"/>
    <w:rsid w:val="001349A4"/>
    <w:rsid w:val="00135DFF"/>
    <w:rsid w:val="00136251"/>
    <w:rsid w:val="00137A25"/>
    <w:rsid w:val="00137AE5"/>
    <w:rsid w:val="00142121"/>
    <w:rsid w:val="00142520"/>
    <w:rsid w:val="00142DAE"/>
    <w:rsid w:val="001435A9"/>
    <w:rsid w:val="001436D0"/>
    <w:rsid w:val="001442C9"/>
    <w:rsid w:val="00144902"/>
    <w:rsid w:val="00145291"/>
    <w:rsid w:val="00146254"/>
    <w:rsid w:val="00146B4F"/>
    <w:rsid w:val="00146B94"/>
    <w:rsid w:val="00147397"/>
    <w:rsid w:val="001475A2"/>
    <w:rsid w:val="00150021"/>
    <w:rsid w:val="00150C21"/>
    <w:rsid w:val="00150C83"/>
    <w:rsid w:val="001512D4"/>
    <w:rsid w:val="00151DB5"/>
    <w:rsid w:val="00152895"/>
    <w:rsid w:val="001536DD"/>
    <w:rsid w:val="001541DD"/>
    <w:rsid w:val="00154A4D"/>
    <w:rsid w:val="0015509F"/>
    <w:rsid w:val="0015558D"/>
    <w:rsid w:val="001555CE"/>
    <w:rsid w:val="001571B5"/>
    <w:rsid w:val="001601DA"/>
    <w:rsid w:val="00163F15"/>
    <w:rsid w:val="00164944"/>
    <w:rsid w:val="00165508"/>
    <w:rsid w:val="0016554E"/>
    <w:rsid w:val="001664DA"/>
    <w:rsid w:val="00167627"/>
    <w:rsid w:val="00170062"/>
    <w:rsid w:val="00170431"/>
    <w:rsid w:val="00170A1E"/>
    <w:rsid w:val="001712F7"/>
    <w:rsid w:val="001715C4"/>
    <w:rsid w:val="00171689"/>
    <w:rsid w:val="001716D0"/>
    <w:rsid w:val="00171ECE"/>
    <w:rsid w:val="00172DC1"/>
    <w:rsid w:val="001755E9"/>
    <w:rsid w:val="00176271"/>
    <w:rsid w:val="001767A3"/>
    <w:rsid w:val="0018073B"/>
    <w:rsid w:val="00181606"/>
    <w:rsid w:val="00184481"/>
    <w:rsid w:val="00184D19"/>
    <w:rsid w:val="00187D05"/>
    <w:rsid w:val="00190270"/>
    <w:rsid w:val="00190803"/>
    <w:rsid w:val="0019119E"/>
    <w:rsid w:val="0019273A"/>
    <w:rsid w:val="001927AA"/>
    <w:rsid w:val="0019323E"/>
    <w:rsid w:val="00194707"/>
    <w:rsid w:val="00196265"/>
    <w:rsid w:val="00196BB1"/>
    <w:rsid w:val="00196E03"/>
    <w:rsid w:val="0019730D"/>
    <w:rsid w:val="001A0582"/>
    <w:rsid w:val="001A068A"/>
    <w:rsid w:val="001A11B1"/>
    <w:rsid w:val="001A196A"/>
    <w:rsid w:val="001A360E"/>
    <w:rsid w:val="001A3D0A"/>
    <w:rsid w:val="001A48BB"/>
    <w:rsid w:val="001A68CF"/>
    <w:rsid w:val="001A7412"/>
    <w:rsid w:val="001B208B"/>
    <w:rsid w:val="001B6E7A"/>
    <w:rsid w:val="001B77BF"/>
    <w:rsid w:val="001C0BD2"/>
    <w:rsid w:val="001C0CF6"/>
    <w:rsid w:val="001C157D"/>
    <w:rsid w:val="001C37F6"/>
    <w:rsid w:val="001C643B"/>
    <w:rsid w:val="001D0A32"/>
    <w:rsid w:val="001D297A"/>
    <w:rsid w:val="001D32E2"/>
    <w:rsid w:val="001D4F91"/>
    <w:rsid w:val="001D71DE"/>
    <w:rsid w:val="001D76D9"/>
    <w:rsid w:val="001E0249"/>
    <w:rsid w:val="001E0274"/>
    <w:rsid w:val="001E20C1"/>
    <w:rsid w:val="001E2A97"/>
    <w:rsid w:val="001E30FE"/>
    <w:rsid w:val="001E3EE9"/>
    <w:rsid w:val="001E5C5D"/>
    <w:rsid w:val="001E7293"/>
    <w:rsid w:val="001E76E6"/>
    <w:rsid w:val="001F3A1B"/>
    <w:rsid w:val="001F3EED"/>
    <w:rsid w:val="001F46FF"/>
    <w:rsid w:val="001F5705"/>
    <w:rsid w:val="001F62A9"/>
    <w:rsid w:val="001F7CE9"/>
    <w:rsid w:val="001F7DC1"/>
    <w:rsid w:val="00200142"/>
    <w:rsid w:val="0020135A"/>
    <w:rsid w:val="0020196E"/>
    <w:rsid w:val="00201B0B"/>
    <w:rsid w:val="00202CD9"/>
    <w:rsid w:val="00204193"/>
    <w:rsid w:val="00205AAE"/>
    <w:rsid w:val="00205B2B"/>
    <w:rsid w:val="00205F4F"/>
    <w:rsid w:val="00206974"/>
    <w:rsid w:val="00207514"/>
    <w:rsid w:val="00207F6F"/>
    <w:rsid w:val="00214BFA"/>
    <w:rsid w:val="00214E8A"/>
    <w:rsid w:val="002151C7"/>
    <w:rsid w:val="0021629E"/>
    <w:rsid w:val="00220C18"/>
    <w:rsid w:val="00221CB1"/>
    <w:rsid w:val="00222244"/>
    <w:rsid w:val="00223060"/>
    <w:rsid w:val="00223B01"/>
    <w:rsid w:val="00223CE6"/>
    <w:rsid w:val="00230615"/>
    <w:rsid w:val="00230A77"/>
    <w:rsid w:val="00231174"/>
    <w:rsid w:val="002314EF"/>
    <w:rsid w:val="0023156F"/>
    <w:rsid w:val="0023259A"/>
    <w:rsid w:val="00232B59"/>
    <w:rsid w:val="002331CD"/>
    <w:rsid w:val="00235F6C"/>
    <w:rsid w:val="002362FB"/>
    <w:rsid w:val="00236485"/>
    <w:rsid w:val="002365CC"/>
    <w:rsid w:val="00236C78"/>
    <w:rsid w:val="002374BD"/>
    <w:rsid w:val="0024178A"/>
    <w:rsid w:val="00241F9C"/>
    <w:rsid w:val="00247CC1"/>
    <w:rsid w:val="0025154D"/>
    <w:rsid w:val="002523B3"/>
    <w:rsid w:val="0025360A"/>
    <w:rsid w:val="00254C1A"/>
    <w:rsid w:val="00255646"/>
    <w:rsid w:val="00255D93"/>
    <w:rsid w:val="00255FA6"/>
    <w:rsid w:val="00257436"/>
    <w:rsid w:val="002616F2"/>
    <w:rsid w:val="00261FC0"/>
    <w:rsid w:val="002626B8"/>
    <w:rsid w:val="00263609"/>
    <w:rsid w:val="00263ACA"/>
    <w:rsid w:val="00264720"/>
    <w:rsid w:val="00264993"/>
    <w:rsid w:val="00264D2F"/>
    <w:rsid w:val="002652C3"/>
    <w:rsid w:val="002652E2"/>
    <w:rsid w:val="0026610C"/>
    <w:rsid w:val="00266B18"/>
    <w:rsid w:val="00266E80"/>
    <w:rsid w:val="0026747D"/>
    <w:rsid w:val="002705D8"/>
    <w:rsid w:val="002707F6"/>
    <w:rsid w:val="00274872"/>
    <w:rsid w:val="00274A24"/>
    <w:rsid w:val="00276C07"/>
    <w:rsid w:val="0028094A"/>
    <w:rsid w:val="00280BFA"/>
    <w:rsid w:val="00280EFA"/>
    <w:rsid w:val="002815D1"/>
    <w:rsid w:val="00281B2B"/>
    <w:rsid w:val="00281E38"/>
    <w:rsid w:val="0028305D"/>
    <w:rsid w:val="002832F0"/>
    <w:rsid w:val="00283F3E"/>
    <w:rsid w:val="0028559C"/>
    <w:rsid w:val="00286305"/>
    <w:rsid w:val="002873BD"/>
    <w:rsid w:val="00290566"/>
    <w:rsid w:val="00290CE5"/>
    <w:rsid w:val="002912D3"/>
    <w:rsid w:val="0029143A"/>
    <w:rsid w:val="00291F2F"/>
    <w:rsid w:val="002920A2"/>
    <w:rsid w:val="00292DCF"/>
    <w:rsid w:val="00295F0E"/>
    <w:rsid w:val="002A07BC"/>
    <w:rsid w:val="002A1668"/>
    <w:rsid w:val="002A3A15"/>
    <w:rsid w:val="002A4FE2"/>
    <w:rsid w:val="002A5733"/>
    <w:rsid w:val="002A6BD5"/>
    <w:rsid w:val="002B05B4"/>
    <w:rsid w:val="002B1F99"/>
    <w:rsid w:val="002B351D"/>
    <w:rsid w:val="002B4D85"/>
    <w:rsid w:val="002B5FF0"/>
    <w:rsid w:val="002B71CD"/>
    <w:rsid w:val="002B781A"/>
    <w:rsid w:val="002C070E"/>
    <w:rsid w:val="002C2475"/>
    <w:rsid w:val="002C36E6"/>
    <w:rsid w:val="002C4A6B"/>
    <w:rsid w:val="002C4DA9"/>
    <w:rsid w:val="002C5706"/>
    <w:rsid w:val="002C5D85"/>
    <w:rsid w:val="002C6127"/>
    <w:rsid w:val="002C775B"/>
    <w:rsid w:val="002C7B63"/>
    <w:rsid w:val="002D1B5A"/>
    <w:rsid w:val="002D4BA5"/>
    <w:rsid w:val="002D604F"/>
    <w:rsid w:val="002D60E2"/>
    <w:rsid w:val="002D6417"/>
    <w:rsid w:val="002D73B5"/>
    <w:rsid w:val="002E00C6"/>
    <w:rsid w:val="002E03E0"/>
    <w:rsid w:val="002E0B33"/>
    <w:rsid w:val="002E1413"/>
    <w:rsid w:val="002E24E8"/>
    <w:rsid w:val="002E3070"/>
    <w:rsid w:val="002E3F22"/>
    <w:rsid w:val="002E70E3"/>
    <w:rsid w:val="002F0C48"/>
    <w:rsid w:val="002F126D"/>
    <w:rsid w:val="002F4843"/>
    <w:rsid w:val="002F569A"/>
    <w:rsid w:val="002F792C"/>
    <w:rsid w:val="003030D7"/>
    <w:rsid w:val="0030388B"/>
    <w:rsid w:val="0030430E"/>
    <w:rsid w:val="003044DA"/>
    <w:rsid w:val="00306E3E"/>
    <w:rsid w:val="00306EBB"/>
    <w:rsid w:val="003112D1"/>
    <w:rsid w:val="0031430D"/>
    <w:rsid w:val="0031568B"/>
    <w:rsid w:val="00316328"/>
    <w:rsid w:val="003166AD"/>
    <w:rsid w:val="0031753D"/>
    <w:rsid w:val="003216DB"/>
    <w:rsid w:val="00322B33"/>
    <w:rsid w:val="00322E0F"/>
    <w:rsid w:val="003238FC"/>
    <w:rsid w:val="00325259"/>
    <w:rsid w:val="00326BDA"/>
    <w:rsid w:val="00327DA2"/>
    <w:rsid w:val="00330850"/>
    <w:rsid w:val="00331A2F"/>
    <w:rsid w:val="00331ACC"/>
    <w:rsid w:val="00332227"/>
    <w:rsid w:val="00332D32"/>
    <w:rsid w:val="00332D5F"/>
    <w:rsid w:val="00332D9F"/>
    <w:rsid w:val="00335A2A"/>
    <w:rsid w:val="00337080"/>
    <w:rsid w:val="0033785F"/>
    <w:rsid w:val="00337A96"/>
    <w:rsid w:val="00337BFD"/>
    <w:rsid w:val="0034009D"/>
    <w:rsid w:val="00341416"/>
    <w:rsid w:val="00341C84"/>
    <w:rsid w:val="00342CA0"/>
    <w:rsid w:val="003436D7"/>
    <w:rsid w:val="00343B53"/>
    <w:rsid w:val="00344264"/>
    <w:rsid w:val="00344CF2"/>
    <w:rsid w:val="00344F86"/>
    <w:rsid w:val="00346CB5"/>
    <w:rsid w:val="00347046"/>
    <w:rsid w:val="00347DF9"/>
    <w:rsid w:val="00351208"/>
    <w:rsid w:val="00351ED6"/>
    <w:rsid w:val="00351EDF"/>
    <w:rsid w:val="00352238"/>
    <w:rsid w:val="00355086"/>
    <w:rsid w:val="00355410"/>
    <w:rsid w:val="00355F1D"/>
    <w:rsid w:val="00356A68"/>
    <w:rsid w:val="00356DE5"/>
    <w:rsid w:val="00356F4E"/>
    <w:rsid w:val="003577DA"/>
    <w:rsid w:val="00360403"/>
    <w:rsid w:val="00360D16"/>
    <w:rsid w:val="0036118F"/>
    <w:rsid w:val="0036217F"/>
    <w:rsid w:val="00362D63"/>
    <w:rsid w:val="00363F25"/>
    <w:rsid w:val="00366A6E"/>
    <w:rsid w:val="00370B86"/>
    <w:rsid w:val="0037158A"/>
    <w:rsid w:val="003716F3"/>
    <w:rsid w:val="00372685"/>
    <w:rsid w:val="00372714"/>
    <w:rsid w:val="00372A78"/>
    <w:rsid w:val="00372BAB"/>
    <w:rsid w:val="003730F7"/>
    <w:rsid w:val="003756DA"/>
    <w:rsid w:val="003772AC"/>
    <w:rsid w:val="003772E1"/>
    <w:rsid w:val="00380472"/>
    <w:rsid w:val="00380B84"/>
    <w:rsid w:val="00382693"/>
    <w:rsid w:val="0038323A"/>
    <w:rsid w:val="00383E82"/>
    <w:rsid w:val="003849BE"/>
    <w:rsid w:val="00384D53"/>
    <w:rsid w:val="003865CB"/>
    <w:rsid w:val="00387794"/>
    <w:rsid w:val="00387E0A"/>
    <w:rsid w:val="0039050E"/>
    <w:rsid w:val="0039113C"/>
    <w:rsid w:val="003914C0"/>
    <w:rsid w:val="00392984"/>
    <w:rsid w:val="0039421D"/>
    <w:rsid w:val="00394B7F"/>
    <w:rsid w:val="00395151"/>
    <w:rsid w:val="0039536D"/>
    <w:rsid w:val="003A0446"/>
    <w:rsid w:val="003A051B"/>
    <w:rsid w:val="003A14AC"/>
    <w:rsid w:val="003A1D56"/>
    <w:rsid w:val="003A339D"/>
    <w:rsid w:val="003A437D"/>
    <w:rsid w:val="003A4CC8"/>
    <w:rsid w:val="003A53C5"/>
    <w:rsid w:val="003A6C2C"/>
    <w:rsid w:val="003B0739"/>
    <w:rsid w:val="003B0F1D"/>
    <w:rsid w:val="003B12A1"/>
    <w:rsid w:val="003B1BC1"/>
    <w:rsid w:val="003B1F11"/>
    <w:rsid w:val="003B27C3"/>
    <w:rsid w:val="003B2A08"/>
    <w:rsid w:val="003B2C90"/>
    <w:rsid w:val="003B7032"/>
    <w:rsid w:val="003C1041"/>
    <w:rsid w:val="003C1F00"/>
    <w:rsid w:val="003C2C40"/>
    <w:rsid w:val="003C33C7"/>
    <w:rsid w:val="003C4DE7"/>
    <w:rsid w:val="003C706C"/>
    <w:rsid w:val="003D119D"/>
    <w:rsid w:val="003D1335"/>
    <w:rsid w:val="003D16B1"/>
    <w:rsid w:val="003D21F5"/>
    <w:rsid w:val="003D25B0"/>
    <w:rsid w:val="003D2798"/>
    <w:rsid w:val="003D42B6"/>
    <w:rsid w:val="003D44D6"/>
    <w:rsid w:val="003E12D2"/>
    <w:rsid w:val="003E392E"/>
    <w:rsid w:val="003E5399"/>
    <w:rsid w:val="003E5F8F"/>
    <w:rsid w:val="003E639E"/>
    <w:rsid w:val="003E6BF6"/>
    <w:rsid w:val="003E6CE5"/>
    <w:rsid w:val="003E7212"/>
    <w:rsid w:val="003E7BC3"/>
    <w:rsid w:val="003F0429"/>
    <w:rsid w:val="003F0AFE"/>
    <w:rsid w:val="003F1707"/>
    <w:rsid w:val="003F2CBD"/>
    <w:rsid w:val="003F59FA"/>
    <w:rsid w:val="003F64C2"/>
    <w:rsid w:val="003F6FEC"/>
    <w:rsid w:val="00400789"/>
    <w:rsid w:val="004014DF"/>
    <w:rsid w:val="00401BF0"/>
    <w:rsid w:val="00403427"/>
    <w:rsid w:val="00404720"/>
    <w:rsid w:val="00405367"/>
    <w:rsid w:val="00405D7D"/>
    <w:rsid w:val="00405F66"/>
    <w:rsid w:val="00406F91"/>
    <w:rsid w:val="00407271"/>
    <w:rsid w:val="0041254B"/>
    <w:rsid w:val="004133A4"/>
    <w:rsid w:val="00413698"/>
    <w:rsid w:val="004162EE"/>
    <w:rsid w:val="00416A44"/>
    <w:rsid w:val="00416F13"/>
    <w:rsid w:val="004201A5"/>
    <w:rsid w:val="00422AEE"/>
    <w:rsid w:val="00423398"/>
    <w:rsid w:val="004233EC"/>
    <w:rsid w:val="0042446B"/>
    <w:rsid w:val="004244E2"/>
    <w:rsid w:val="0042502E"/>
    <w:rsid w:val="0042561D"/>
    <w:rsid w:val="00426E0A"/>
    <w:rsid w:val="00427C20"/>
    <w:rsid w:val="0043035F"/>
    <w:rsid w:val="00432934"/>
    <w:rsid w:val="00434DB4"/>
    <w:rsid w:val="00436484"/>
    <w:rsid w:val="004364AE"/>
    <w:rsid w:val="00436D7E"/>
    <w:rsid w:val="00436F94"/>
    <w:rsid w:val="004370FF"/>
    <w:rsid w:val="00437A6C"/>
    <w:rsid w:val="00444E9F"/>
    <w:rsid w:val="00445104"/>
    <w:rsid w:val="0044580C"/>
    <w:rsid w:val="00446CDC"/>
    <w:rsid w:val="004502ED"/>
    <w:rsid w:val="00451361"/>
    <w:rsid w:val="0045169E"/>
    <w:rsid w:val="00451BC5"/>
    <w:rsid w:val="00451E32"/>
    <w:rsid w:val="00453584"/>
    <w:rsid w:val="00454067"/>
    <w:rsid w:val="004548A0"/>
    <w:rsid w:val="00454B9D"/>
    <w:rsid w:val="0045646F"/>
    <w:rsid w:val="00456E7D"/>
    <w:rsid w:val="0045727C"/>
    <w:rsid w:val="004579C9"/>
    <w:rsid w:val="0046013B"/>
    <w:rsid w:val="00461156"/>
    <w:rsid w:val="00461F04"/>
    <w:rsid w:val="00463045"/>
    <w:rsid w:val="0046326A"/>
    <w:rsid w:val="0046415A"/>
    <w:rsid w:val="00464936"/>
    <w:rsid w:val="00464A5B"/>
    <w:rsid w:val="00465E07"/>
    <w:rsid w:val="004669E7"/>
    <w:rsid w:val="004710F1"/>
    <w:rsid w:val="0047434F"/>
    <w:rsid w:val="00474D22"/>
    <w:rsid w:val="004750E9"/>
    <w:rsid w:val="00476CFE"/>
    <w:rsid w:val="00477122"/>
    <w:rsid w:val="0047785C"/>
    <w:rsid w:val="0048287D"/>
    <w:rsid w:val="00483A4F"/>
    <w:rsid w:val="00483AED"/>
    <w:rsid w:val="00484979"/>
    <w:rsid w:val="004854FC"/>
    <w:rsid w:val="00485B2B"/>
    <w:rsid w:val="00485BB3"/>
    <w:rsid w:val="00485E02"/>
    <w:rsid w:val="0048607F"/>
    <w:rsid w:val="00487F41"/>
    <w:rsid w:val="00490122"/>
    <w:rsid w:val="00490426"/>
    <w:rsid w:val="0049071E"/>
    <w:rsid w:val="00491C4D"/>
    <w:rsid w:val="004923F0"/>
    <w:rsid w:val="00493759"/>
    <w:rsid w:val="00495264"/>
    <w:rsid w:val="004A26BF"/>
    <w:rsid w:val="004A341A"/>
    <w:rsid w:val="004A3C16"/>
    <w:rsid w:val="004A4EE6"/>
    <w:rsid w:val="004B090C"/>
    <w:rsid w:val="004B2A46"/>
    <w:rsid w:val="004B2FFE"/>
    <w:rsid w:val="004B3C67"/>
    <w:rsid w:val="004B421F"/>
    <w:rsid w:val="004B5482"/>
    <w:rsid w:val="004C1CCB"/>
    <w:rsid w:val="004C4072"/>
    <w:rsid w:val="004D0022"/>
    <w:rsid w:val="004D1333"/>
    <w:rsid w:val="004D138A"/>
    <w:rsid w:val="004D13D5"/>
    <w:rsid w:val="004D431B"/>
    <w:rsid w:val="004D57DE"/>
    <w:rsid w:val="004D6761"/>
    <w:rsid w:val="004D6CB1"/>
    <w:rsid w:val="004D7E11"/>
    <w:rsid w:val="004E02ED"/>
    <w:rsid w:val="004E0E78"/>
    <w:rsid w:val="004E0FEC"/>
    <w:rsid w:val="004E261F"/>
    <w:rsid w:val="004E2C62"/>
    <w:rsid w:val="004E3BF3"/>
    <w:rsid w:val="004E3D87"/>
    <w:rsid w:val="004E3E63"/>
    <w:rsid w:val="004E775F"/>
    <w:rsid w:val="004E77CA"/>
    <w:rsid w:val="004F0E44"/>
    <w:rsid w:val="004F3350"/>
    <w:rsid w:val="004F5172"/>
    <w:rsid w:val="004F51E4"/>
    <w:rsid w:val="004F6DCC"/>
    <w:rsid w:val="00500E32"/>
    <w:rsid w:val="0050414C"/>
    <w:rsid w:val="005047F4"/>
    <w:rsid w:val="00504A32"/>
    <w:rsid w:val="00504CD0"/>
    <w:rsid w:val="005050A8"/>
    <w:rsid w:val="00505775"/>
    <w:rsid w:val="0050590C"/>
    <w:rsid w:val="00506099"/>
    <w:rsid w:val="005072DE"/>
    <w:rsid w:val="00507509"/>
    <w:rsid w:val="005103B4"/>
    <w:rsid w:val="005125C1"/>
    <w:rsid w:val="00514F34"/>
    <w:rsid w:val="005163B6"/>
    <w:rsid w:val="00516C59"/>
    <w:rsid w:val="00517AA4"/>
    <w:rsid w:val="005213DE"/>
    <w:rsid w:val="00524CB1"/>
    <w:rsid w:val="005254CA"/>
    <w:rsid w:val="005255E4"/>
    <w:rsid w:val="0052757D"/>
    <w:rsid w:val="00534EBF"/>
    <w:rsid w:val="00536207"/>
    <w:rsid w:val="0053641C"/>
    <w:rsid w:val="00536601"/>
    <w:rsid w:val="00537061"/>
    <w:rsid w:val="005374C9"/>
    <w:rsid w:val="00537ED9"/>
    <w:rsid w:val="005457DC"/>
    <w:rsid w:val="00545BB7"/>
    <w:rsid w:val="00545ED4"/>
    <w:rsid w:val="00546ACB"/>
    <w:rsid w:val="00547B0A"/>
    <w:rsid w:val="00547BEE"/>
    <w:rsid w:val="00547C23"/>
    <w:rsid w:val="00547EFE"/>
    <w:rsid w:val="00550A71"/>
    <w:rsid w:val="00550DB4"/>
    <w:rsid w:val="00550F25"/>
    <w:rsid w:val="00554464"/>
    <w:rsid w:val="005560E6"/>
    <w:rsid w:val="00556CA4"/>
    <w:rsid w:val="005604C1"/>
    <w:rsid w:val="00561A13"/>
    <w:rsid w:val="00561DF0"/>
    <w:rsid w:val="00561E13"/>
    <w:rsid w:val="0056292C"/>
    <w:rsid w:val="005641CB"/>
    <w:rsid w:val="0056452B"/>
    <w:rsid w:val="00564685"/>
    <w:rsid w:val="00564990"/>
    <w:rsid w:val="00564A22"/>
    <w:rsid w:val="00565127"/>
    <w:rsid w:val="0056584C"/>
    <w:rsid w:val="00565DD9"/>
    <w:rsid w:val="0056707B"/>
    <w:rsid w:val="0056733F"/>
    <w:rsid w:val="00567DD8"/>
    <w:rsid w:val="0057223E"/>
    <w:rsid w:val="005722E4"/>
    <w:rsid w:val="00573395"/>
    <w:rsid w:val="005737A0"/>
    <w:rsid w:val="0057401E"/>
    <w:rsid w:val="0057479D"/>
    <w:rsid w:val="00574D12"/>
    <w:rsid w:val="005750D3"/>
    <w:rsid w:val="005755F3"/>
    <w:rsid w:val="0057581E"/>
    <w:rsid w:val="00576614"/>
    <w:rsid w:val="005767EC"/>
    <w:rsid w:val="0057789F"/>
    <w:rsid w:val="00580D40"/>
    <w:rsid w:val="0058228B"/>
    <w:rsid w:val="005841B1"/>
    <w:rsid w:val="00593C5C"/>
    <w:rsid w:val="005948BF"/>
    <w:rsid w:val="00595199"/>
    <w:rsid w:val="0059552A"/>
    <w:rsid w:val="00596E1A"/>
    <w:rsid w:val="00597EBD"/>
    <w:rsid w:val="005A0B03"/>
    <w:rsid w:val="005A0DCD"/>
    <w:rsid w:val="005A1334"/>
    <w:rsid w:val="005A2D75"/>
    <w:rsid w:val="005A45FB"/>
    <w:rsid w:val="005A5445"/>
    <w:rsid w:val="005A59DC"/>
    <w:rsid w:val="005A5A97"/>
    <w:rsid w:val="005A5F55"/>
    <w:rsid w:val="005A7F83"/>
    <w:rsid w:val="005B11E5"/>
    <w:rsid w:val="005B193B"/>
    <w:rsid w:val="005B257F"/>
    <w:rsid w:val="005B2B44"/>
    <w:rsid w:val="005B3EA0"/>
    <w:rsid w:val="005B3FAB"/>
    <w:rsid w:val="005B7428"/>
    <w:rsid w:val="005B7F64"/>
    <w:rsid w:val="005C23B4"/>
    <w:rsid w:val="005C2931"/>
    <w:rsid w:val="005C2B17"/>
    <w:rsid w:val="005C3F1F"/>
    <w:rsid w:val="005C70E4"/>
    <w:rsid w:val="005D08D1"/>
    <w:rsid w:val="005D3E5C"/>
    <w:rsid w:val="005D3F6B"/>
    <w:rsid w:val="005D46A0"/>
    <w:rsid w:val="005D4869"/>
    <w:rsid w:val="005D4C84"/>
    <w:rsid w:val="005D54F4"/>
    <w:rsid w:val="005D6EDC"/>
    <w:rsid w:val="005D7329"/>
    <w:rsid w:val="005D736E"/>
    <w:rsid w:val="005E06A1"/>
    <w:rsid w:val="005E107B"/>
    <w:rsid w:val="005E11F3"/>
    <w:rsid w:val="005E185F"/>
    <w:rsid w:val="005E1DAD"/>
    <w:rsid w:val="005E1EA2"/>
    <w:rsid w:val="005E32AA"/>
    <w:rsid w:val="005E3538"/>
    <w:rsid w:val="005E3909"/>
    <w:rsid w:val="005E5A93"/>
    <w:rsid w:val="005E5D54"/>
    <w:rsid w:val="005E5DB4"/>
    <w:rsid w:val="005E616B"/>
    <w:rsid w:val="005E6191"/>
    <w:rsid w:val="005F0033"/>
    <w:rsid w:val="005F007A"/>
    <w:rsid w:val="005F0EDD"/>
    <w:rsid w:val="005F1BA5"/>
    <w:rsid w:val="005F1BE2"/>
    <w:rsid w:val="005F325B"/>
    <w:rsid w:val="005F3B53"/>
    <w:rsid w:val="005F4751"/>
    <w:rsid w:val="005F5766"/>
    <w:rsid w:val="005F5B11"/>
    <w:rsid w:val="005F5EB0"/>
    <w:rsid w:val="005F6040"/>
    <w:rsid w:val="005F7D49"/>
    <w:rsid w:val="005F7E0D"/>
    <w:rsid w:val="006000BF"/>
    <w:rsid w:val="00600F30"/>
    <w:rsid w:val="006016A3"/>
    <w:rsid w:val="006018DB"/>
    <w:rsid w:val="00604F45"/>
    <w:rsid w:val="00606539"/>
    <w:rsid w:val="00606A14"/>
    <w:rsid w:val="00606CB2"/>
    <w:rsid w:val="006076FD"/>
    <w:rsid w:val="00607ADF"/>
    <w:rsid w:val="00607D96"/>
    <w:rsid w:val="00612525"/>
    <w:rsid w:val="00613E10"/>
    <w:rsid w:val="00615364"/>
    <w:rsid w:val="0061661B"/>
    <w:rsid w:val="006166FA"/>
    <w:rsid w:val="00616D0D"/>
    <w:rsid w:val="0062077E"/>
    <w:rsid w:val="00620CD9"/>
    <w:rsid w:val="00620E44"/>
    <w:rsid w:val="00621D30"/>
    <w:rsid w:val="00622E51"/>
    <w:rsid w:val="00623E62"/>
    <w:rsid w:val="00623FE4"/>
    <w:rsid w:val="00624098"/>
    <w:rsid w:val="00624CAD"/>
    <w:rsid w:val="00626ABD"/>
    <w:rsid w:val="00630C28"/>
    <w:rsid w:val="00630EAA"/>
    <w:rsid w:val="00631157"/>
    <w:rsid w:val="00632957"/>
    <w:rsid w:val="006341EC"/>
    <w:rsid w:val="00635BAB"/>
    <w:rsid w:val="00635DB3"/>
    <w:rsid w:val="006425C9"/>
    <w:rsid w:val="00646044"/>
    <w:rsid w:val="00646FEE"/>
    <w:rsid w:val="00647538"/>
    <w:rsid w:val="00651807"/>
    <w:rsid w:val="00652476"/>
    <w:rsid w:val="00652D77"/>
    <w:rsid w:val="00656C3F"/>
    <w:rsid w:val="00657A82"/>
    <w:rsid w:val="00657E48"/>
    <w:rsid w:val="006617D6"/>
    <w:rsid w:val="006620C3"/>
    <w:rsid w:val="006645D1"/>
    <w:rsid w:val="00664A52"/>
    <w:rsid w:val="00666FC5"/>
    <w:rsid w:val="00672FD1"/>
    <w:rsid w:val="00673341"/>
    <w:rsid w:val="00675852"/>
    <w:rsid w:val="00675DE9"/>
    <w:rsid w:val="006766F7"/>
    <w:rsid w:val="0067766C"/>
    <w:rsid w:val="00680A8C"/>
    <w:rsid w:val="00681287"/>
    <w:rsid w:val="00681703"/>
    <w:rsid w:val="006819D7"/>
    <w:rsid w:val="006826B2"/>
    <w:rsid w:val="00683252"/>
    <w:rsid w:val="00687F05"/>
    <w:rsid w:val="006914EE"/>
    <w:rsid w:val="00692D3F"/>
    <w:rsid w:val="006935DC"/>
    <w:rsid w:val="00693E9F"/>
    <w:rsid w:val="006979EA"/>
    <w:rsid w:val="006A0C31"/>
    <w:rsid w:val="006A1A76"/>
    <w:rsid w:val="006A30E5"/>
    <w:rsid w:val="006A368C"/>
    <w:rsid w:val="006A3FC9"/>
    <w:rsid w:val="006A4631"/>
    <w:rsid w:val="006A7260"/>
    <w:rsid w:val="006A7894"/>
    <w:rsid w:val="006B1D8E"/>
    <w:rsid w:val="006B2442"/>
    <w:rsid w:val="006B24F9"/>
    <w:rsid w:val="006B2C52"/>
    <w:rsid w:val="006B2F8C"/>
    <w:rsid w:val="006B3666"/>
    <w:rsid w:val="006B497A"/>
    <w:rsid w:val="006B4D16"/>
    <w:rsid w:val="006C04A3"/>
    <w:rsid w:val="006C0544"/>
    <w:rsid w:val="006C06D3"/>
    <w:rsid w:val="006C0B84"/>
    <w:rsid w:val="006C199A"/>
    <w:rsid w:val="006C1D1B"/>
    <w:rsid w:val="006C22D8"/>
    <w:rsid w:val="006C30B0"/>
    <w:rsid w:val="006C41FE"/>
    <w:rsid w:val="006C4737"/>
    <w:rsid w:val="006C722D"/>
    <w:rsid w:val="006D061C"/>
    <w:rsid w:val="006D10AE"/>
    <w:rsid w:val="006D2034"/>
    <w:rsid w:val="006D2B95"/>
    <w:rsid w:val="006D3775"/>
    <w:rsid w:val="006D6755"/>
    <w:rsid w:val="006D76B9"/>
    <w:rsid w:val="006E01B5"/>
    <w:rsid w:val="006E210F"/>
    <w:rsid w:val="006E55D0"/>
    <w:rsid w:val="006E61C6"/>
    <w:rsid w:val="006E6CE8"/>
    <w:rsid w:val="006F0F3C"/>
    <w:rsid w:val="006F0FBD"/>
    <w:rsid w:val="006F107B"/>
    <w:rsid w:val="006F26A1"/>
    <w:rsid w:val="006F282E"/>
    <w:rsid w:val="006F32AD"/>
    <w:rsid w:val="006F3B7A"/>
    <w:rsid w:val="006F3E9C"/>
    <w:rsid w:val="006F5F4D"/>
    <w:rsid w:val="006F6CAB"/>
    <w:rsid w:val="006F74D5"/>
    <w:rsid w:val="006F78AC"/>
    <w:rsid w:val="006F7B2B"/>
    <w:rsid w:val="007003F1"/>
    <w:rsid w:val="00701332"/>
    <w:rsid w:val="00703EB1"/>
    <w:rsid w:val="007045BD"/>
    <w:rsid w:val="00705746"/>
    <w:rsid w:val="00706492"/>
    <w:rsid w:val="00706756"/>
    <w:rsid w:val="00706759"/>
    <w:rsid w:val="00706C7A"/>
    <w:rsid w:val="00706F6F"/>
    <w:rsid w:val="0070787D"/>
    <w:rsid w:val="00710D60"/>
    <w:rsid w:val="00712379"/>
    <w:rsid w:val="007129A1"/>
    <w:rsid w:val="00716059"/>
    <w:rsid w:val="00716519"/>
    <w:rsid w:val="00716710"/>
    <w:rsid w:val="00716DD6"/>
    <w:rsid w:val="0072049B"/>
    <w:rsid w:val="007204D8"/>
    <w:rsid w:val="00722042"/>
    <w:rsid w:val="007220E9"/>
    <w:rsid w:val="007229AB"/>
    <w:rsid w:val="0072344B"/>
    <w:rsid w:val="00723E7F"/>
    <w:rsid w:val="00723F64"/>
    <w:rsid w:val="00725F42"/>
    <w:rsid w:val="00726357"/>
    <w:rsid w:val="00726709"/>
    <w:rsid w:val="00726BBE"/>
    <w:rsid w:val="00726FC2"/>
    <w:rsid w:val="0073036D"/>
    <w:rsid w:val="00730B71"/>
    <w:rsid w:val="00730CDA"/>
    <w:rsid w:val="00733974"/>
    <w:rsid w:val="0073469A"/>
    <w:rsid w:val="00737E51"/>
    <w:rsid w:val="00740566"/>
    <w:rsid w:val="00741148"/>
    <w:rsid w:val="00742D89"/>
    <w:rsid w:val="007438CA"/>
    <w:rsid w:val="00744C2C"/>
    <w:rsid w:val="00746DE1"/>
    <w:rsid w:val="00747770"/>
    <w:rsid w:val="00747801"/>
    <w:rsid w:val="007504BD"/>
    <w:rsid w:val="00750BF3"/>
    <w:rsid w:val="00752260"/>
    <w:rsid w:val="0075270C"/>
    <w:rsid w:val="0075389D"/>
    <w:rsid w:val="00756697"/>
    <w:rsid w:val="00756F3F"/>
    <w:rsid w:val="0075712D"/>
    <w:rsid w:val="007610B6"/>
    <w:rsid w:val="00761CAF"/>
    <w:rsid w:val="00762D3D"/>
    <w:rsid w:val="00764802"/>
    <w:rsid w:val="00764A33"/>
    <w:rsid w:val="0076649A"/>
    <w:rsid w:val="007704A4"/>
    <w:rsid w:val="00770CB7"/>
    <w:rsid w:val="007716D6"/>
    <w:rsid w:val="00771BA9"/>
    <w:rsid w:val="00772F39"/>
    <w:rsid w:val="007743EE"/>
    <w:rsid w:val="00774E9A"/>
    <w:rsid w:val="00774F63"/>
    <w:rsid w:val="0077547E"/>
    <w:rsid w:val="007766B9"/>
    <w:rsid w:val="00780104"/>
    <w:rsid w:val="00780604"/>
    <w:rsid w:val="0078107F"/>
    <w:rsid w:val="00781143"/>
    <w:rsid w:val="007814E1"/>
    <w:rsid w:val="00781E5D"/>
    <w:rsid w:val="0078379E"/>
    <w:rsid w:val="00783FC0"/>
    <w:rsid w:val="00784C00"/>
    <w:rsid w:val="007854FA"/>
    <w:rsid w:val="0078597F"/>
    <w:rsid w:val="0078758F"/>
    <w:rsid w:val="00790EB8"/>
    <w:rsid w:val="00790FE1"/>
    <w:rsid w:val="00791C10"/>
    <w:rsid w:val="00792FB6"/>
    <w:rsid w:val="0079679C"/>
    <w:rsid w:val="00796A6A"/>
    <w:rsid w:val="007979DB"/>
    <w:rsid w:val="007A03AF"/>
    <w:rsid w:val="007A0794"/>
    <w:rsid w:val="007A179F"/>
    <w:rsid w:val="007A26EF"/>
    <w:rsid w:val="007A3844"/>
    <w:rsid w:val="007A5469"/>
    <w:rsid w:val="007A5B0D"/>
    <w:rsid w:val="007A7D60"/>
    <w:rsid w:val="007B1BC1"/>
    <w:rsid w:val="007B1BC3"/>
    <w:rsid w:val="007B2AB5"/>
    <w:rsid w:val="007B40B5"/>
    <w:rsid w:val="007B5415"/>
    <w:rsid w:val="007B5E30"/>
    <w:rsid w:val="007B7302"/>
    <w:rsid w:val="007C17FF"/>
    <w:rsid w:val="007C18D3"/>
    <w:rsid w:val="007C6132"/>
    <w:rsid w:val="007D02AE"/>
    <w:rsid w:val="007D0D40"/>
    <w:rsid w:val="007D1421"/>
    <w:rsid w:val="007D1BEA"/>
    <w:rsid w:val="007D292D"/>
    <w:rsid w:val="007D34A1"/>
    <w:rsid w:val="007D3FA1"/>
    <w:rsid w:val="007D4F78"/>
    <w:rsid w:val="007D5172"/>
    <w:rsid w:val="007D5FF7"/>
    <w:rsid w:val="007D6073"/>
    <w:rsid w:val="007D7E8C"/>
    <w:rsid w:val="007E040A"/>
    <w:rsid w:val="007E0A37"/>
    <w:rsid w:val="007E11DE"/>
    <w:rsid w:val="007E2203"/>
    <w:rsid w:val="007E2A85"/>
    <w:rsid w:val="007E3360"/>
    <w:rsid w:val="007E3B9B"/>
    <w:rsid w:val="007E677D"/>
    <w:rsid w:val="007E79CB"/>
    <w:rsid w:val="007F0D6A"/>
    <w:rsid w:val="007F1C01"/>
    <w:rsid w:val="007F2A27"/>
    <w:rsid w:val="007F2A4A"/>
    <w:rsid w:val="007F619B"/>
    <w:rsid w:val="007F7941"/>
    <w:rsid w:val="00800346"/>
    <w:rsid w:val="00800CCA"/>
    <w:rsid w:val="00801382"/>
    <w:rsid w:val="00802040"/>
    <w:rsid w:val="00802514"/>
    <w:rsid w:val="00802E4E"/>
    <w:rsid w:val="00803573"/>
    <w:rsid w:val="00805CD8"/>
    <w:rsid w:val="008063C0"/>
    <w:rsid w:val="008105A8"/>
    <w:rsid w:val="00810B01"/>
    <w:rsid w:val="00812612"/>
    <w:rsid w:val="00812CA1"/>
    <w:rsid w:val="0081377F"/>
    <w:rsid w:val="00815B12"/>
    <w:rsid w:val="00817A00"/>
    <w:rsid w:val="008202B6"/>
    <w:rsid w:val="00820EA3"/>
    <w:rsid w:val="008213B3"/>
    <w:rsid w:val="00821E27"/>
    <w:rsid w:val="008229D9"/>
    <w:rsid w:val="00822E74"/>
    <w:rsid w:val="00825831"/>
    <w:rsid w:val="00826E64"/>
    <w:rsid w:val="008272FC"/>
    <w:rsid w:val="008276C5"/>
    <w:rsid w:val="008276E3"/>
    <w:rsid w:val="00827768"/>
    <w:rsid w:val="008278EA"/>
    <w:rsid w:val="008307D9"/>
    <w:rsid w:val="008313B5"/>
    <w:rsid w:val="00832C8F"/>
    <w:rsid w:val="0083397A"/>
    <w:rsid w:val="00834215"/>
    <w:rsid w:val="00834B9A"/>
    <w:rsid w:val="00836385"/>
    <w:rsid w:val="00836EC5"/>
    <w:rsid w:val="008371B4"/>
    <w:rsid w:val="008375AF"/>
    <w:rsid w:val="00837F04"/>
    <w:rsid w:val="00841710"/>
    <w:rsid w:val="008418D9"/>
    <w:rsid w:val="00842800"/>
    <w:rsid w:val="00842DEC"/>
    <w:rsid w:val="008453F7"/>
    <w:rsid w:val="0084573F"/>
    <w:rsid w:val="008458D8"/>
    <w:rsid w:val="00847100"/>
    <w:rsid w:val="00847487"/>
    <w:rsid w:val="00850047"/>
    <w:rsid w:val="0085005C"/>
    <w:rsid w:val="0085040C"/>
    <w:rsid w:val="008516BA"/>
    <w:rsid w:val="008547FB"/>
    <w:rsid w:val="0085500F"/>
    <w:rsid w:val="008552A5"/>
    <w:rsid w:val="00855499"/>
    <w:rsid w:val="0085645E"/>
    <w:rsid w:val="00861C60"/>
    <w:rsid w:val="00861F1E"/>
    <w:rsid w:val="00862332"/>
    <w:rsid w:val="008628DB"/>
    <w:rsid w:val="0086300D"/>
    <w:rsid w:val="00863053"/>
    <w:rsid w:val="00863C55"/>
    <w:rsid w:val="00863F8C"/>
    <w:rsid w:val="00864C14"/>
    <w:rsid w:val="008652D6"/>
    <w:rsid w:val="00870068"/>
    <w:rsid w:val="00870C7D"/>
    <w:rsid w:val="00870DA2"/>
    <w:rsid w:val="00871223"/>
    <w:rsid w:val="00872C12"/>
    <w:rsid w:val="008730F9"/>
    <w:rsid w:val="008738CD"/>
    <w:rsid w:val="00873A78"/>
    <w:rsid w:val="00874234"/>
    <w:rsid w:val="0087548F"/>
    <w:rsid w:val="008775DF"/>
    <w:rsid w:val="008815C5"/>
    <w:rsid w:val="008816C6"/>
    <w:rsid w:val="0088262F"/>
    <w:rsid w:val="008847AF"/>
    <w:rsid w:val="00885930"/>
    <w:rsid w:val="00890510"/>
    <w:rsid w:val="008906A9"/>
    <w:rsid w:val="00891F49"/>
    <w:rsid w:val="00891F8B"/>
    <w:rsid w:val="008937FD"/>
    <w:rsid w:val="00894666"/>
    <w:rsid w:val="00897919"/>
    <w:rsid w:val="008A1415"/>
    <w:rsid w:val="008A3CC1"/>
    <w:rsid w:val="008A7213"/>
    <w:rsid w:val="008A7F16"/>
    <w:rsid w:val="008B034E"/>
    <w:rsid w:val="008B0D88"/>
    <w:rsid w:val="008B2A93"/>
    <w:rsid w:val="008B2D62"/>
    <w:rsid w:val="008B50DB"/>
    <w:rsid w:val="008B5E67"/>
    <w:rsid w:val="008B7B43"/>
    <w:rsid w:val="008C04B8"/>
    <w:rsid w:val="008C15B5"/>
    <w:rsid w:val="008C3A6D"/>
    <w:rsid w:val="008C5743"/>
    <w:rsid w:val="008C6EF9"/>
    <w:rsid w:val="008D07DC"/>
    <w:rsid w:val="008D0D9A"/>
    <w:rsid w:val="008D161A"/>
    <w:rsid w:val="008D33A5"/>
    <w:rsid w:val="008D41C1"/>
    <w:rsid w:val="008D44C5"/>
    <w:rsid w:val="008D51F0"/>
    <w:rsid w:val="008E06FE"/>
    <w:rsid w:val="008E0EB5"/>
    <w:rsid w:val="008E3170"/>
    <w:rsid w:val="008E5A1A"/>
    <w:rsid w:val="008F012E"/>
    <w:rsid w:val="008F0414"/>
    <w:rsid w:val="008F05A5"/>
    <w:rsid w:val="008F067F"/>
    <w:rsid w:val="008F2A20"/>
    <w:rsid w:val="008F3B31"/>
    <w:rsid w:val="008F7AFB"/>
    <w:rsid w:val="00900BAD"/>
    <w:rsid w:val="0090342C"/>
    <w:rsid w:val="00903719"/>
    <w:rsid w:val="00905998"/>
    <w:rsid w:val="009063A2"/>
    <w:rsid w:val="00907A8E"/>
    <w:rsid w:val="0091167D"/>
    <w:rsid w:val="00912E2F"/>
    <w:rsid w:val="00913913"/>
    <w:rsid w:val="009145AA"/>
    <w:rsid w:val="009166CE"/>
    <w:rsid w:val="00917271"/>
    <w:rsid w:val="00920934"/>
    <w:rsid w:val="009213B8"/>
    <w:rsid w:val="00922420"/>
    <w:rsid w:val="00923C73"/>
    <w:rsid w:val="00924221"/>
    <w:rsid w:val="00924E42"/>
    <w:rsid w:val="00925E58"/>
    <w:rsid w:val="00926616"/>
    <w:rsid w:val="00926D35"/>
    <w:rsid w:val="00931246"/>
    <w:rsid w:val="00933029"/>
    <w:rsid w:val="00933A2F"/>
    <w:rsid w:val="009348EC"/>
    <w:rsid w:val="00936509"/>
    <w:rsid w:val="00936B06"/>
    <w:rsid w:val="0093742C"/>
    <w:rsid w:val="00940225"/>
    <w:rsid w:val="009410E6"/>
    <w:rsid w:val="00941616"/>
    <w:rsid w:val="00941C5B"/>
    <w:rsid w:val="00941FC0"/>
    <w:rsid w:val="009420CD"/>
    <w:rsid w:val="00942143"/>
    <w:rsid w:val="009427B9"/>
    <w:rsid w:val="00943647"/>
    <w:rsid w:val="009436FD"/>
    <w:rsid w:val="00943C53"/>
    <w:rsid w:val="00943C7E"/>
    <w:rsid w:val="00945876"/>
    <w:rsid w:val="0094682C"/>
    <w:rsid w:val="0094771C"/>
    <w:rsid w:val="0094772F"/>
    <w:rsid w:val="00951293"/>
    <w:rsid w:val="00952A5E"/>
    <w:rsid w:val="00953279"/>
    <w:rsid w:val="00953B25"/>
    <w:rsid w:val="00953F11"/>
    <w:rsid w:val="009561B3"/>
    <w:rsid w:val="0096036B"/>
    <w:rsid w:val="00961624"/>
    <w:rsid w:val="009632BA"/>
    <w:rsid w:val="00963FA7"/>
    <w:rsid w:val="0096445B"/>
    <w:rsid w:val="0096540C"/>
    <w:rsid w:val="0096638E"/>
    <w:rsid w:val="00966DEF"/>
    <w:rsid w:val="00967046"/>
    <w:rsid w:val="009670B6"/>
    <w:rsid w:val="00971A29"/>
    <w:rsid w:val="009721D5"/>
    <w:rsid w:val="0097361F"/>
    <w:rsid w:val="00974D10"/>
    <w:rsid w:val="00975098"/>
    <w:rsid w:val="00976FAE"/>
    <w:rsid w:val="00980097"/>
    <w:rsid w:val="00980ABF"/>
    <w:rsid w:val="0098177F"/>
    <w:rsid w:val="00981CA6"/>
    <w:rsid w:val="0098497A"/>
    <w:rsid w:val="00984E5B"/>
    <w:rsid w:val="00986773"/>
    <w:rsid w:val="00986EFC"/>
    <w:rsid w:val="00992DB2"/>
    <w:rsid w:val="00993322"/>
    <w:rsid w:val="00994483"/>
    <w:rsid w:val="0099578B"/>
    <w:rsid w:val="00996A48"/>
    <w:rsid w:val="00996EAD"/>
    <w:rsid w:val="009A04F2"/>
    <w:rsid w:val="009A0692"/>
    <w:rsid w:val="009A0AF3"/>
    <w:rsid w:val="009A12F4"/>
    <w:rsid w:val="009A166E"/>
    <w:rsid w:val="009A4798"/>
    <w:rsid w:val="009A66E5"/>
    <w:rsid w:val="009A690F"/>
    <w:rsid w:val="009A7456"/>
    <w:rsid w:val="009A7577"/>
    <w:rsid w:val="009A7F14"/>
    <w:rsid w:val="009B003C"/>
    <w:rsid w:val="009B0C5C"/>
    <w:rsid w:val="009B1169"/>
    <w:rsid w:val="009B1987"/>
    <w:rsid w:val="009B2D07"/>
    <w:rsid w:val="009B4881"/>
    <w:rsid w:val="009B4A03"/>
    <w:rsid w:val="009B4AF8"/>
    <w:rsid w:val="009B5491"/>
    <w:rsid w:val="009B6F80"/>
    <w:rsid w:val="009B7B4D"/>
    <w:rsid w:val="009C00DF"/>
    <w:rsid w:val="009C0DE2"/>
    <w:rsid w:val="009C127D"/>
    <w:rsid w:val="009C13B2"/>
    <w:rsid w:val="009C2671"/>
    <w:rsid w:val="009C39CB"/>
    <w:rsid w:val="009C3B4E"/>
    <w:rsid w:val="009C6419"/>
    <w:rsid w:val="009C739E"/>
    <w:rsid w:val="009C7DB6"/>
    <w:rsid w:val="009C7F93"/>
    <w:rsid w:val="009D012B"/>
    <w:rsid w:val="009D3D89"/>
    <w:rsid w:val="009D537E"/>
    <w:rsid w:val="009D5441"/>
    <w:rsid w:val="009D59A1"/>
    <w:rsid w:val="009D5CBB"/>
    <w:rsid w:val="009D6D42"/>
    <w:rsid w:val="009D729A"/>
    <w:rsid w:val="009E02EB"/>
    <w:rsid w:val="009E3AE1"/>
    <w:rsid w:val="009E4982"/>
    <w:rsid w:val="009E6279"/>
    <w:rsid w:val="009E66C8"/>
    <w:rsid w:val="009E78E5"/>
    <w:rsid w:val="009F134A"/>
    <w:rsid w:val="009F2091"/>
    <w:rsid w:val="009F221A"/>
    <w:rsid w:val="009F393C"/>
    <w:rsid w:val="009F65B5"/>
    <w:rsid w:val="009F67F1"/>
    <w:rsid w:val="009F702B"/>
    <w:rsid w:val="00A004A4"/>
    <w:rsid w:val="00A010E6"/>
    <w:rsid w:val="00A0116E"/>
    <w:rsid w:val="00A0290B"/>
    <w:rsid w:val="00A04144"/>
    <w:rsid w:val="00A05742"/>
    <w:rsid w:val="00A0644E"/>
    <w:rsid w:val="00A11601"/>
    <w:rsid w:val="00A11772"/>
    <w:rsid w:val="00A11836"/>
    <w:rsid w:val="00A11FB2"/>
    <w:rsid w:val="00A120FE"/>
    <w:rsid w:val="00A13140"/>
    <w:rsid w:val="00A13CF0"/>
    <w:rsid w:val="00A144DD"/>
    <w:rsid w:val="00A20A40"/>
    <w:rsid w:val="00A2149D"/>
    <w:rsid w:val="00A25942"/>
    <w:rsid w:val="00A26036"/>
    <w:rsid w:val="00A30245"/>
    <w:rsid w:val="00A318E3"/>
    <w:rsid w:val="00A321B6"/>
    <w:rsid w:val="00A34718"/>
    <w:rsid w:val="00A349A7"/>
    <w:rsid w:val="00A363D9"/>
    <w:rsid w:val="00A37199"/>
    <w:rsid w:val="00A3763B"/>
    <w:rsid w:val="00A37953"/>
    <w:rsid w:val="00A37CA5"/>
    <w:rsid w:val="00A40858"/>
    <w:rsid w:val="00A40EB2"/>
    <w:rsid w:val="00A42353"/>
    <w:rsid w:val="00A42C8C"/>
    <w:rsid w:val="00A43F76"/>
    <w:rsid w:val="00A4515C"/>
    <w:rsid w:val="00A46C6D"/>
    <w:rsid w:val="00A472B9"/>
    <w:rsid w:val="00A47640"/>
    <w:rsid w:val="00A52703"/>
    <w:rsid w:val="00A537F0"/>
    <w:rsid w:val="00A55D09"/>
    <w:rsid w:val="00A56603"/>
    <w:rsid w:val="00A61812"/>
    <w:rsid w:val="00A6575E"/>
    <w:rsid w:val="00A6645A"/>
    <w:rsid w:val="00A7045F"/>
    <w:rsid w:val="00A70BA3"/>
    <w:rsid w:val="00A71188"/>
    <w:rsid w:val="00A71D21"/>
    <w:rsid w:val="00A721AB"/>
    <w:rsid w:val="00A75656"/>
    <w:rsid w:val="00A75E48"/>
    <w:rsid w:val="00A775E6"/>
    <w:rsid w:val="00A77E5B"/>
    <w:rsid w:val="00A80C88"/>
    <w:rsid w:val="00A80FAE"/>
    <w:rsid w:val="00A814AF"/>
    <w:rsid w:val="00A81740"/>
    <w:rsid w:val="00A83133"/>
    <w:rsid w:val="00A83B27"/>
    <w:rsid w:val="00A84E7C"/>
    <w:rsid w:val="00A84FD4"/>
    <w:rsid w:val="00A853A0"/>
    <w:rsid w:val="00A85465"/>
    <w:rsid w:val="00A85FE8"/>
    <w:rsid w:val="00A860B4"/>
    <w:rsid w:val="00A90111"/>
    <w:rsid w:val="00A9225B"/>
    <w:rsid w:val="00A932AD"/>
    <w:rsid w:val="00A953CB"/>
    <w:rsid w:val="00A97C33"/>
    <w:rsid w:val="00AA170A"/>
    <w:rsid w:val="00AA1C12"/>
    <w:rsid w:val="00AA1C14"/>
    <w:rsid w:val="00AA1D68"/>
    <w:rsid w:val="00AA279B"/>
    <w:rsid w:val="00AA3431"/>
    <w:rsid w:val="00AA343B"/>
    <w:rsid w:val="00AA4B15"/>
    <w:rsid w:val="00AA5B2E"/>
    <w:rsid w:val="00AA5EEB"/>
    <w:rsid w:val="00AA77BE"/>
    <w:rsid w:val="00AA7F57"/>
    <w:rsid w:val="00AB1074"/>
    <w:rsid w:val="00AB1EDF"/>
    <w:rsid w:val="00AB3DC0"/>
    <w:rsid w:val="00AB3F20"/>
    <w:rsid w:val="00AB5C76"/>
    <w:rsid w:val="00AB5DA7"/>
    <w:rsid w:val="00AB725A"/>
    <w:rsid w:val="00AB78B3"/>
    <w:rsid w:val="00AC0582"/>
    <w:rsid w:val="00AC0B76"/>
    <w:rsid w:val="00AC1755"/>
    <w:rsid w:val="00AC1906"/>
    <w:rsid w:val="00AC1ADE"/>
    <w:rsid w:val="00AC20A6"/>
    <w:rsid w:val="00AC31D8"/>
    <w:rsid w:val="00AC4059"/>
    <w:rsid w:val="00AC4877"/>
    <w:rsid w:val="00AC4A11"/>
    <w:rsid w:val="00AC5E4B"/>
    <w:rsid w:val="00AC6CDF"/>
    <w:rsid w:val="00AD0243"/>
    <w:rsid w:val="00AD1004"/>
    <w:rsid w:val="00AD31A5"/>
    <w:rsid w:val="00AD5609"/>
    <w:rsid w:val="00AD5901"/>
    <w:rsid w:val="00AD611F"/>
    <w:rsid w:val="00AD6813"/>
    <w:rsid w:val="00AD697B"/>
    <w:rsid w:val="00AD6CC8"/>
    <w:rsid w:val="00AD72F3"/>
    <w:rsid w:val="00AD77A4"/>
    <w:rsid w:val="00AD7812"/>
    <w:rsid w:val="00AD78A2"/>
    <w:rsid w:val="00AD7ACB"/>
    <w:rsid w:val="00AD7DF9"/>
    <w:rsid w:val="00AE04AB"/>
    <w:rsid w:val="00AE2934"/>
    <w:rsid w:val="00AE37BA"/>
    <w:rsid w:val="00AE3B1F"/>
    <w:rsid w:val="00AE6EDA"/>
    <w:rsid w:val="00AE6FBF"/>
    <w:rsid w:val="00AF05B2"/>
    <w:rsid w:val="00AF0972"/>
    <w:rsid w:val="00AF0EDC"/>
    <w:rsid w:val="00AF142C"/>
    <w:rsid w:val="00AF1C3F"/>
    <w:rsid w:val="00AF3B5F"/>
    <w:rsid w:val="00AF4BA2"/>
    <w:rsid w:val="00AF5296"/>
    <w:rsid w:val="00AF5C3E"/>
    <w:rsid w:val="00AF6B91"/>
    <w:rsid w:val="00B00F61"/>
    <w:rsid w:val="00B00FBD"/>
    <w:rsid w:val="00B02717"/>
    <w:rsid w:val="00B02842"/>
    <w:rsid w:val="00B02E71"/>
    <w:rsid w:val="00B0353C"/>
    <w:rsid w:val="00B03BFB"/>
    <w:rsid w:val="00B04B48"/>
    <w:rsid w:val="00B10533"/>
    <w:rsid w:val="00B11390"/>
    <w:rsid w:val="00B113EF"/>
    <w:rsid w:val="00B12EFE"/>
    <w:rsid w:val="00B12F6D"/>
    <w:rsid w:val="00B13AD7"/>
    <w:rsid w:val="00B13FEF"/>
    <w:rsid w:val="00B146F0"/>
    <w:rsid w:val="00B16645"/>
    <w:rsid w:val="00B168FE"/>
    <w:rsid w:val="00B16D05"/>
    <w:rsid w:val="00B20861"/>
    <w:rsid w:val="00B21D10"/>
    <w:rsid w:val="00B21EA9"/>
    <w:rsid w:val="00B22424"/>
    <w:rsid w:val="00B22945"/>
    <w:rsid w:val="00B22D8F"/>
    <w:rsid w:val="00B27278"/>
    <w:rsid w:val="00B278D6"/>
    <w:rsid w:val="00B311D4"/>
    <w:rsid w:val="00B32A7D"/>
    <w:rsid w:val="00B363EB"/>
    <w:rsid w:val="00B41319"/>
    <w:rsid w:val="00B41A73"/>
    <w:rsid w:val="00B42953"/>
    <w:rsid w:val="00B4408B"/>
    <w:rsid w:val="00B469D9"/>
    <w:rsid w:val="00B46CBE"/>
    <w:rsid w:val="00B47421"/>
    <w:rsid w:val="00B47625"/>
    <w:rsid w:val="00B47FAA"/>
    <w:rsid w:val="00B50F8C"/>
    <w:rsid w:val="00B517F4"/>
    <w:rsid w:val="00B52E75"/>
    <w:rsid w:val="00B53A3D"/>
    <w:rsid w:val="00B53CBB"/>
    <w:rsid w:val="00B5402C"/>
    <w:rsid w:val="00B55684"/>
    <w:rsid w:val="00B55CC1"/>
    <w:rsid w:val="00B57F56"/>
    <w:rsid w:val="00B60E59"/>
    <w:rsid w:val="00B63233"/>
    <w:rsid w:val="00B640B4"/>
    <w:rsid w:val="00B64B96"/>
    <w:rsid w:val="00B665F2"/>
    <w:rsid w:val="00B67221"/>
    <w:rsid w:val="00B67538"/>
    <w:rsid w:val="00B73D08"/>
    <w:rsid w:val="00B73DFB"/>
    <w:rsid w:val="00B74253"/>
    <w:rsid w:val="00B75AD6"/>
    <w:rsid w:val="00B75E41"/>
    <w:rsid w:val="00B76163"/>
    <w:rsid w:val="00B76DA9"/>
    <w:rsid w:val="00B7701B"/>
    <w:rsid w:val="00B773C0"/>
    <w:rsid w:val="00B816A0"/>
    <w:rsid w:val="00B82E25"/>
    <w:rsid w:val="00B83D2A"/>
    <w:rsid w:val="00B83E61"/>
    <w:rsid w:val="00B85C3C"/>
    <w:rsid w:val="00B87422"/>
    <w:rsid w:val="00B87AAB"/>
    <w:rsid w:val="00B87CA6"/>
    <w:rsid w:val="00B910F3"/>
    <w:rsid w:val="00B92A48"/>
    <w:rsid w:val="00B9319E"/>
    <w:rsid w:val="00B9551C"/>
    <w:rsid w:val="00B96DE0"/>
    <w:rsid w:val="00B975E5"/>
    <w:rsid w:val="00B979B4"/>
    <w:rsid w:val="00BA0E1B"/>
    <w:rsid w:val="00BA27A5"/>
    <w:rsid w:val="00BA350B"/>
    <w:rsid w:val="00BA7A3C"/>
    <w:rsid w:val="00BA7DC1"/>
    <w:rsid w:val="00BB025A"/>
    <w:rsid w:val="00BB1254"/>
    <w:rsid w:val="00BB144F"/>
    <w:rsid w:val="00BB16B1"/>
    <w:rsid w:val="00BB20B3"/>
    <w:rsid w:val="00BB24CF"/>
    <w:rsid w:val="00BB41A7"/>
    <w:rsid w:val="00BB5242"/>
    <w:rsid w:val="00BB6909"/>
    <w:rsid w:val="00BC0D6D"/>
    <w:rsid w:val="00BC3ACE"/>
    <w:rsid w:val="00BC5C11"/>
    <w:rsid w:val="00BC5D2F"/>
    <w:rsid w:val="00BC797A"/>
    <w:rsid w:val="00BC7A26"/>
    <w:rsid w:val="00BC7C2C"/>
    <w:rsid w:val="00BD0045"/>
    <w:rsid w:val="00BD1354"/>
    <w:rsid w:val="00BD342F"/>
    <w:rsid w:val="00BD3781"/>
    <w:rsid w:val="00BD387E"/>
    <w:rsid w:val="00BD3961"/>
    <w:rsid w:val="00BD4EF3"/>
    <w:rsid w:val="00BD6B11"/>
    <w:rsid w:val="00BE013B"/>
    <w:rsid w:val="00BE22EB"/>
    <w:rsid w:val="00BE37C0"/>
    <w:rsid w:val="00BE439C"/>
    <w:rsid w:val="00BE49F6"/>
    <w:rsid w:val="00BE4DD3"/>
    <w:rsid w:val="00BE55C3"/>
    <w:rsid w:val="00BE7F7D"/>
    <w:rsid w:val="00BF1793"/>
    <w:rsid w:val="00BF2141"/>
    <w:rsid w:val="00BF2EA9"/>
    <w:rsid w:val="00BF3D3A"/>
    <w:rsid w:val="00BF5A3D"/>
    <w:rsid w:val="00BF66DA"/>
    <w:rsid w:val="00BF6CAE"/>
    <w:rsid w:val="00BF7705"/>
    <w:rsid w:val="00BF7CF5"/>
    <w:rsid w:val="00C00B05"/>
    <w:rsid w:val="00C025D8"/>
    <w:rsid w:val="00C03AFC"/>
    <w:rsid w:val="00C05481"/>
    <w:rsid w:val="00C06233"/>
    <w:rsid w:val="00C07185"/>
    <w:rsid w:val="00C1098E"/>
    <w:rsid w:val="00C11260"/>
    <w:rsid w:val="00C11EBF"/>
    <w:rsid w:val="00C12171"/>
    <w:rsid w:val="00C12F90"/>
    <w:rsid w:val="00C14511"/>
    <w:rsid w:val="00C15976"/>
    <w:rsid w:val="00C15BFA"/>
    <w:rsid w:val="00C16A57"/>
    <w:rsid w:val="00C17C5A"/>
    <w:rsid w:val="00C239CA"/>
    <w:rsid w:val="00C239D6"/>
    <w:rsid w:val="00C2410B"/>
    <w:rsid w:val="00C3271F"/>
    <w:rsid w:val="00C3276E"/>
    <w:rsid w:val="00C34CC5"/>
    <w:rsid w:val="00C34EF7"/>
    <w:rsid w:val="00C35E14"/>
    <w:rsid w:val="00C36CEB"/>
    <w:rsid w:val="00C41A67"/>
    <w:rsid w:val="00C41BAF"/>
    <w:rsid w:val="00C41DB9"/>
    <w:rsid w:val="00C42F49"/>
    <w:rsid w:val="00C43951"/>
    <w:rsid w:val="00C43B68"/>
    <w:rsid w:val="00C4512C"/>
    <w:rsid w:val="00C4541E"/>
    <w:rsid w:val="00C454EB"/>
    <w:rsid w:val="00C45688"/>
    <w:rsid w:val="00C501F9"/>
    <w:rsid w:val="00C515E7"/>
    <w:rsid w:val="00C51CB8"/>
    <w:rsid w:val="00C52CE8"/>
    <w:rsid w:val="00C53774"/>
    <w:rsid w:val="00C54B55"/>
    <w:rsid w:val="00C54B5D"/>
    <w:rsid w:val="00C551DC"/>
    <w:rsid w:val="00C55661"/>
    <w:rsid w:val="00C56BD6"/>
    <w:rsid w:val="00C62A22"/>
    <w:rsid w:val="00C66BB3"/>
    <w:rsid w:val="00C66F76"/>
    <w:rsid w:val="00C675CA"/>
    <w:rsid w:val="00C7137E"/>
    <w:rsid w:val="00C728E5"/>
    <w:rsid w:val="00C73EF0"/>
    <w:rsid w:val="00C74012"/>
    <w:rsid w:val="00C75EBF"/>
    <w:rsid w:val="00C765D6"/>
    <w:rsid w:val="00C7667C"/>
    <w:rsid w:val="00C767D7"/>
    <w:rsid w:val="00C76F97"/>
    <w:rsid w:val="00C77C8C"/>
    <w:rsid w:val="00C80358"/>
    <w:rsid w:val="00C82DCD"/>
    <w:rsid w:val="00C833DE"/>
    <w:rsid w:val="00C8533B"/>
    <w:rsid w:val="00C923CA"/>
    <w:rsid w:val="00C92E52"/>
    <w:rsid w:val="00C93AB5"/>
    <w:rsid w:val="00C9462A"/>
    <w:rsid w:val="00C95D13"/>
    <w:rsid w:val="00C976B0"/>
    <w:rsid w:val="00CA12F6"/>
    <w:rsid w:val="00CA1727"/>
    <w:rsid w:val="00CA3D4A"/>
    <w:rsid w:val="00CA63DF"/>
    <w:rsid w:val="00CA689B"/>
    <w:rsid w:val="00CB02A6"/>
    <w:rsid w:val="00CB059E"/>
    <w:rsid w:val="00CB16F9"/>
    <w:rsid w:val="00CB2A85"/>
    <w:rsid w:val="00CB4D53"/>
    <w:rsid w:val="00CB4FBE"/>
    <w:rsid w:val="00CB57A7"/>
    <w:rsid w:val="00CB7A82"/>
    <w:rsid w:val="00CC1CFF"/>
    <w:rsid w:val="00CC2A8A"/>
    <w:rsid w:val="00CC2E5B"/>
    <w:rsid w:val="00CC30B2"/>
    <w:rsid w:val="00CC32F0"/>
    <w:rsid w:val="00CC34C1"/>
    <w:rsid w:val="00CC3762"/>
    <w:rsid w:val="00CC6C21"/>
    <w:rsid w:val="00CC7C7B"/>
    <w:rsid w:val="00CC7EA1"/>
    <w:rsid w:val="00CD0930"/>
    <w:rsid w:val="00CD0988"/>
    <w:rsid w:val="00CD109E"/>
    <w:rsid w:val="00CD3133"/>
    <w:rsid w:val="00CD556D"/>
    <w:rsid w:val="00CD60A0"/>
    <w:rsid w:val="00CD620C"/>
    <w:rsid w:val="00CE0D77"/>
    <w:rsid w:val="00CE0F8A"/>
    <w:rsid w:val="00CE1E76"/>
    <w:rsid w:val="00CE1F4F"/>
    <w:rsid w:val="00CE3E56"/>
    <w:rsid w:val="00CE48FA"/>
    <w:rsid w:val="00CE5F07"/>
    <w:rsid w:val="00CF1285"/>
    <w:rsid w:val="00CF304E"/>
    <w:rsid w:val="00CF37F6"/>
    <w:rsid w:val="00CF3AD8"/>
    <w:rsid w:val="00CF3D03"/>
    <w:rsid w:val="00CF3FAB"/>
    <w:rsid w:val="00D00ABB"/>
    <w:rsid w:val="00D00F8A"/>
    <w:rsid w:val="00D01357"/>
    <w:rsid w:val="00D01605"/>
    <w:rsid w:val="00D01682"/>
    <w:rsid w:val="00D01F87"/>
    <w:rsid w:val="00D044AF"/>
    <w:rsid w:val="00D105AA"/>
    <w:rsid w:val="00D1077D"/>
    <w:rsid w:val="00D10993"/>
    <w:rsid w:val="00D11D06"/>
    <w:rsid w:val="00D12EFA"/>
    <w:rsid w:val="00D139D5"/>
    <w:rsid w:val="00D176FB"/>
    <w:rsid w:val="00D2078D"/>
    <w:rsid w:val="00D2131B"/>
    <w:rsid w:val="00D21CBE"/>
    <w:rsid w:val="00D21E3F"/>
    <w:rsid w:val="00D23A6F"/>
    <w:rsid w:val="00D25360"/>
    <w:rsid w:val="00D26425"/>
    <w:rsid w:val="00D26946"/>
    <w:rsid w:val="00D269C4"/>
    <w:rsid w:val="00D26D70"/>
    <w:rsid w:val="00D3036C"/>
    <w:rsid w:val="00D31D1F"/>
    <w:rsid w:val="00D33215"/>
    <w:rsid w:val="00D33549"/>
    <w:rsid w:val="00D359C0"/>
    <w:rsid w:val="00D36E63"/>
    <w:rsid w:val="00D370E9"/>
    <w:rsid w:val="00D4008E"/>
    <w:rsid w:val="00D4028D"/>
    <w:rsid w:val="00D409C8"/>
    <w:rsid w:val="00D415C5"/>
    <w:rsid w:val="00D42672"/>
    <w:rsid w:val="00D4276B"/>
    <w:rsid w:val="00D43359"/>
    <w:rsid w:val="00D443DA"/>
    <w:rsid w:val="00D462F6"/>
    <w:rsid w:val="00D465EB"/>
    <w:rsid w:val="00D467D0"/>
    <w:rsid w:val="00D51912"/>
    <w:rsid w:val="00D52900"/>
    <w:rsid w:val="00D53104"/>
    <w:rsid w:val="00D53663"/>
    <w:rsid w:val="00D54B0B"/>
    <w:rsid w:val="00D557F0"/>
    <w:rsid w:val="00D55CE9"/>
    <w:rsid w:val="00D56246"/>
    <w:rsid w:val="00D567AF"/>
    <w:rsid w:val="00D57EEB"/>
    <w:rsid w:val="00D603C6"/>
    <w:rsid w:val="00D607A6"/>
    <w:rsid w:val="00D614DC"/>
    <w:rsid w:val="00D626DF"/>
    <w:rsid w:val="00D62BA1"/>
    <w:rsid w:val="00D62CD9"/>
    <w:rsid w:val="00D63A50"/>
    <w:rsid w:val="00D657E1"/>
    <w:rsid w:val="00D65885"/>
    <w:rsid w:val="00D6619C"/>
    <w:rsid w:val="00D66907"/>
    <w:rsid w:val="00D671C4"/>
    <w:rsid w:val="00D72E96"/>
    <w:rsid w:val="00D751EA"/>
    <w:rsid w:val="00D75CFC"/>
    <w:rsid w:val="00D763FE"/>
    <w:rsid w:val="00D8067F"/>
    <w:rsid w:val="00D80A5D"/>
    <w:rsid w:val="00D826CF"/>
    <w:rsid w:val="00D82885"/>
    <w:rsid w:val="00D82A55"/>
    <w:rsid w:val="00D83221"/>
    <w:rsid w:val="00D83F07"/>
    <w:rsid w:val="00D846C8"/>
    <w:rsid w:val="00D85336"/>
    <w:rsid w:val="00D864AC"/>
    <w:rsid w:val="00D86DC2"/>
    <w:rsid w:val="00D873B7"/>
    <w:rsid w:val="00D87585"/>
    <w:rsid w:val="00D8763F"/>
    <w:rsid w:val="00D9003D"/>
    <w:rsid w:val="00D90AD1"/>
    <w:rsid w:val="00D919E9"/>
    <w:rsid w:val="00D92EE7"/>
    <w:rsid w:val="00D936A1"/>
    <w:rsid w:val="00D938FD"/>
    <w:rsid w:val="00D95489"/>
    <w:rsid w:val="00D974DD"/>
    <w:rsid w:val="00DA16B6"/>
    <w:rsid w:val="00DA2014"/>
    <w:rsid w:val="00DA21AA"/>
    <w:rsid w:val="00DA247E"/>
    <w:rsid w:val="00DA359D"/>
    <w:rsid w:val="00DA3B90"/>
    <w:rsid w:val="00DA5C9E"/>
    <w:rsid w:val="00DA68DB"/>
    <w:rsid w:val="00DA6C12"/>
    <w:rsid w:val="00DB0325"/>
    <w:rsid w:val="00DB0797"/>
    <w:rsid w:val="00DB0955"/>
    <w:rsid w:val="00DB312E"/>
    <w:rsid w:val="00DB37B2"/>
    <w:rsid w:val="00DB38F8"/>
    <w:rsid w:val="00DB4C73"/>
    <w:rsid w:val="00DB67AF"/>
    <w:rsid w:val="00DB76CD"/>
    <w:rsid w:val="00DC0299"/>
    <w:rsid w:val="00DC06B1"/>
    <w:rsid w:val="00DC1B1F"/>
    <w:rsid w:val="00DC2B95"/>
    <w:rsid w:val="00DC34B7"/>
    <w:rsid w:val="00DC35C3"/>
    <w:rsid w:val="00DC46DF"/>
    <w:rsid w:val="00DC7220"/>
    <w:rsid w:val="00DC7631"/>
    <w:rsid w:val="00DD0CCB"/>
    <w:rsid w:val="00DD1CF4"/>
    <w:rsid w:val="00DD25AC"/>
    <w:rsid w:val="00DD5737"/>
    <w:rsid w:val="00DD6063"/>
    <w:rsid w:val="00DD719A"/>
    <w:rsid w:val="00DE0086"/>
    <w:rsid w:val="00DE06B5"/>
    <w:rsid w:val="00DE09D8"/>
    <w:rsid w:val="00DE10A5"/>
    <w:rsid w:val="00DE14B2"/>
    <w:rsid w:val="00DE1AE2"/>
    <w:rsid w:val="00DE3F36"/>
    <w:rsid w:val="00DE4AF2"/>
    <w:rsid w:val="00DF07C1"/>
    <w:rsid w:val="00DF0BC4"/>
    <w:rsid w:val="00DF0C75"/>
    <w:rsid w:val="00DF1E87"/>
    <w:rsid w:val="00DF368F"/>
    <w:rsid w:val="00DF6498"/>
    <w:rsid w:val="00DF69D8"/>
    <w:rsid w:val="00DF6ABB"/>
    <w:rsid w:val="00E005CD"/>
    <w:rsid w:val="00E00A88"/>
    <w:rsid w:val="00E012E4"/>
    <w:rsid w:val="00E03F31"/>
    <w:rsid w:val="00E0733E"/>
    <w:rsid w:val="00E07907"/>
    <w:rsid w:val="00E11067"/>
    <w:rsid w:val="00E13975"/>
    <w:rsid w:val="00E13A42"/>
    <w:rsid w:val="00E15809"/>
    <w:rsid w:val="00E16C77"/>
    <w:rsid w:val="00E1760F"/>
    <w:rsid w:val="00E178BA"/>
    <w:rsid w:val="00E20549"/>
    <w:rsid w:val="00E20BD8"/>
    <w:rsid w:val="00E20F23"/>
    <w:rsid w:val="00E21C47"/>
    <w:rsid w:val="00E21F7E"/>
    <w:rsid w:val="00E224EF"/>
    <w:rsid w:val="00E25077"/>
    <w:rsid w:val="00E25879"/>
    <w:rsid w:val="00E26525"/>
    <w:rsid w:val="00E27354"/>
    <w:rsid w:val="00E30F51"/>
    <w:rsid w:val="00E319D9"/>
    <w:rsid w:val="00E36723"/>
    <w:rsid w:val="00E37A80"/>
    <w:rsid w:val="00E400FD"/>
    <w:rsid w:val="00E40A5F"/>
    <w:rsid w:val="00E4204D"/>
    <w:rsid w:val="00E422CC"/>
    <w:rsid w:val="00E425C6"/>
    <w:rsid w:val="00E427E5"/>
    <w:rsid w:val="00E42B21"/>
    <w:rsid w:val="00E42DD1"/>
    <w:rsid w:val="00E439C9"/>
    <w:rsid w:val="00E44913"/>
    <w:rsid w:val="00E4679B"/>
    <w:rsid w:val="00E46F03"/>
    <w:rsid w:val="00E55770"/>
    <w:rsid w:val="00E5716E"/>
    <w:rsid w:val="00E57D30"/>
    <w:rsid w:val="00E61FCB"/>
    <w:rsid w:val="00E62867"/>
    <w:rsid w:val="00E6311B"/>
    <w:rsid w:val="00E63E96"/>
    <w:rsid w:val="00E641E0"/>
    <w:rsid w:val="00E649AD"/>
    <w:rsid w:val="00E65629"/>
    <w:rsid w:val="00E66053"/>
    <w:rsid w:val="00E668B1"/>
    <w:rsid w:val="00E66F2D"/>
    <w:rsid w:val="00E66FA2"/>
    <w:rsid w:val="00E67CE8"/>
    <w:rsid w:val="00E70123"/>
    <w:rsid w:val="00E70FCB"/>
    <w:rsid w:val="00E71BD4"/>
    <w:rsid w:val="00E7249F"/>
    <w:rsid w:val="00E726F7"/>
    <w:rsid w:val="00E735DC"/>
    <w:rsid w:val="00E73D51"/>
    <w:rsid w:val="00E744A2"/>
    <w:rsid w:val="00E74DE5"/>
    <w:rsid w:val="00E75DC7"/>
    <w:rsid w:val="00E7758D"/>
    <w:rsid w:val="00E77A1F"/>
    <w:rsid w:val="00E81215"/>
    <w:rsid w:val="00E81DE9"/>
    <w:rsid w:val="00E82896"/>
    <w:rsid w:val="00E85739"/>
    <w:rsid w:val="00E86F96"/>
    <w:rsid w:val="00E91237"/>
    <w:rsid w:val="00E91FB9"/>
    <w:rsid w:val="00E91FFD"/>
    <w:rsid w:val="00E92715"/>
    <w:rsid w:val="00E92828"/>
    <w:rsid w:val="00E93DE0"/>
    <w:rsid w:val="00E96D31"/>
    <w:rsid w:val="00EA0450"/>
    <w:rsid w:val="00EA213D"/>
    <w:rsid w:val="00EA3281"/>
    <w:rsid w:val="00EA33D7"/>
    <w:rsid w:val="00EA37F4"/>
    <w:rsid w:val="00EA51B7"/>
    <w:rsid w:val="00EA57DC"/>
    <w:rsid w:val="00EA5F90"/>
    <w:rsid w:val="00EA690A"/>
    <w:rsid w:val="00EA6F8E"/>
    <w:rsid w:val="00EA77F3"/>
    <w:rsid w:val="00EA79BD"/>
    <w:rsid w:val="00EA7C4A"/>
    <w:rsid w:val="00EB021E"/>
    <w:rsid w:val="00EB1174"/>
    <w:rsid w:val="00EB1A14"/>
    <w:rsid w:val="00EB1B61"/>
    <w:rsid w:val="00EB4BFF"/>
    <w:rsid w:val="00EB4E7B"/>
    <w:rsid w:val="00EB552C"/>
    <w:rsid w:val="00EB5677"/>
    <w:rsid w:val="00EB607C"/>
    <w:rsid w:val="00EB6F65"/>
    <w:rsid w:val="00EB6F90"/>
    <w:rsid w:val="00EB711C"/>
    <w:rsid w:val="00EB78B9"/>
    <w:rsid w:val="00EB7C68"/>
    <w:rsid w:val="00EC0F96"/>
    <w:rsid w:val="00EC328F"/>
    <w:rsid w:val="00EC3396"/>
    <w:rsid w:val="00EC4BDA"/>
    <w:rsid w:val="00EC5A09"/>
    <w:rsid w:val="00EC7099"/>
    <w:rsid w:val="00EC72D5"/>
    <w:rsid w:val="00ED1C6C"/>
    <w:rsid w:val="00ED2A04"/>
    <w:rsid w:val="00ED3483"/>
    <w:rsid w:val="00ED366C"/>
    <w:rsid w:val="00ED39F2"/>
    <w:rsid w:val="00ED3C37"/>
    <w:rsid w:val="00ED429D"/>
    <w:rsid w:val="00ED4BBA"/>
    <w:rsid w:val="00ED5016"/>
    <w:rsid w:val="00ED5668"/>
    <w:rsid w:val="00ED7564"/>
    <w:rsid w:val="00ED7D43"/>
    <w:rsid w:val="00EE0DC9"/>
    <w:rsid w:val="00EE23D3"/>
    <w:rsid w:val="00EE2E97"/>
    <w:rsid w:val="00EE47FC"/>
    <w:rsid w:val="00EE4FC0"/>
    <w:rsid w:val="00EE75D6"/>
    <w:rsid w:val="00EE7793"/>
    <w:rsid w:val="00EE7D0C"/>
    <w:rsid w:val="00EE7D1E"/>
    <w:rsid w:val="00EF16C6"/>
    <w:rsid w:val="00EF3055"/>
    <w:rsid w:val="00EF3301"/>
    <w:rsid w:val="00EF3C1B"/>
    <w:rsid w:val="00EF3CCE"/>
    <w:rsid w:val="00EF4317"/>
    <w:rsid w:val="00EF4403"/>
    <w:rsid w:val="00F00497"/>
    <w:rsid w:val="00F01ECE"/>
    <w:rsid w:val="00F037A0"/>
    <w:rsid w:val="00F03EED"/>
    <w:rsid w:val="00F04DFA"/>
    <w:rsid w:val="00F05A7B"/>
    <w:rsid w:val="00F06A73"/>
    <w:rsid w:val="00F06B49"/>
    <w:rsid w:val="00F06C66"/>
    <w:rsid w:val="00F06D68"/>
    <w:rsid w:val="00F07FB5"/>
    <w:rsid w:val="00F10083"/>
    <w:rsid w:val="00F10BBF"/>
    <w:rsid w:val="00F10C56"/>
    <w:rsid w:val="00F10E73"/>
    <w:rsid w:val="00F12C6B"/>
    <w:rsid w:val="00F12E7E"/>
    <w:rsid w:val="00F13C4B"/>
    <w:rsid w:val="00F14155"/>
    <w:rsid w:val="00F14BA9"/>
    <w:rsid w:val="00F14D73"/>
    <w:rsid w:val="00F15349"/>
    <w:rsid w:val="00F15FB8"/>
    <w:rsid w:val="00F216C8"/>
    <w:rsid w:val="00F21DE9"/>
    <w:rsid w:val="00F22121"/>
    <w:rsid w:val="00F22190"/>
    <w:rsid w:val="00F22229"/>
    <w:rsid w:val="00F2315C"/>
    <w:rsid w:val="00F2409C"/>
    <w:rsid w:val="00F26586"/>
    <w:rsid w:val="00F2761E"/>
    <w:rsid w:val="00F27DC8"/>
    <w:rsid w:val="00F32578"/>
    <w:rsid w:val="00F32C1B"/>
    <w:rsid w:val="00F33283"/>
    <w:rsid w:val="00F340E7"/>
    <w:rsid w:val="00F348D7"/>
    <w:rsid w:val="00F349A8"/>
    <w:rsid w:val="00F352E0"/>
    <w:rsid w:val="00F36219"/>
    <w:rsid w:val="00F364A3"/>
    <w:rsid w:val="00F37346"/>
    <w:rsid w:val="00F37DB7"/>
    <w:rsid w:val="00F37FE1"/>
    <w:rsid w:val="00F40B71"/>
    <w:rsid w:val="00F40B7C"/>
    <w:rsid w:val="00F41884"/>
    <w:rsid w:val="00F41E03"/>
    <w:rsid w:val="00F41E5D"/>
    <w:rsid w:val="00F42959"/>
    <w:rsid w:val="00F43984"/>
    <w:rsid w:val="00F43987"/>
    <w:rsid w:val="00F44128"/>
    <w:rsid w:val="00F44E86"/>
    <w:rsid w:val="00F44E89"/>
    <w:rsid w:val="00F44F91"/>
    <w:rsid w:val="00F44FB3"/>
    <w:rsid w:val="00F45562"/>
    <w:rsid w:val="00F45ACE"/>
    <w:rsid w:val="00F46001"/>
    <w:rsid w:val="00F466D6"/>
    <w:rsid w:val="00F4670A"/>
    <w:rsid w:val="00F46CAB"/>
    <w:rsid w:val="00F46D98"/>
    <w:rsid w:val="00F4792D"/>
    <w:rsid w:val="00F5356C"/>
    <w:rsid w:val="00F539BC"/>
    <w:rsid w:val="00F5402F"/>
    <w:rsid w:val="00F5432D"/>
    <w:rsid w:val="00F54869"/>
    <w:rsid w:val="00F54D9F"/>
    <w:rsid w:val="00F56482"/>
    <w:rsid w:val="00F611D0"/>
    <w:rsid w:val="00F645AB"/>
    <w:rsid w:val="00F64D90"/>
    <w:rsid w:val="00F64E41"/>
    <w:rsid w:val="00F6544A"/>
    <w:rsid w:val="00F6675B"/>
    <w:rsid w:val="00F67846"/>
    <w:rsid w:val="00F715CF"/>
    <w:rsid w:val="00F72D40"/>
    <w:rsid w:val="00F72D51"/>
    <w:rsid w:val="00F75066"/>
    <w:rsid w:val="00F759E8"/>
    <w:rsid w:val="00F76019"/>
    <w:rsid w:val="00F76500"/>
    <w:rsid w:val="00F766E1"/>
    <w:rsid w:val="00F76984"/>
    <w:rsid w:val="00F76A09"/>
    <w:rsid w:val="00F77977"/>
    <w:rsid w:val="00F77E01"/>
    <w:rsid w:val="00F80A9E"/>
    <w:rsid w:val="00F833B1"/>
    <w:rsid w:val="00F84345"/>
    <w:rsid w:val="00F8478F"/>
    <w:rsid w:val="00F86BFE"/>
    <w:rsid w:val="00F87F90"/>
    <w:rsid w:val="00F904AA"/>
    <w:rsid w:val="00F91FCD"/>
    <w:rsid w:val="00F92CBF"/>
    <w:rsid w:val="00F96850"/>
    <w:rsid w:val="00F969DE"/>
    <w:rsid w:val="00F96CE6"/>
    <w:rsid w:val="00F96D01"/>
    <w:rsid w:val="00FA0192"/>
    <w:rsid w:val="00FA22CD"/>
    <w:rsid w:val="00FA26ED"/>
    <w:rsid w:val="00FA2F11"/>
    <w:rsid w:val="00FA381B"/>
    <w:rsid w:val="00FA429E"/>
    <w:rsid w:val="00FA5B28"/>
    <w:rsid w:val="00FA641A"/>
    <w:rsid w:val="00FB0D2B"/>
    <w:rsid w:val="00FB10F8"/>
    <w:rsid w:val="00FB1D9D"/>
    <w:rsid w:val="00FB206A"/>
    <w:rsid w:val="00FB3C3D"/>
    <w:rsid w:val="00FB46FF"/>
    <w:rsid w:val="00FB583D"/>
    <w:rsid w:val="00FB6892"/>
    <w:rsid w:val="00FC26C1"/>
    <w:rsid w:val="00FC3EAB"/>
    <w:rsid w:val="00FC60A2"/>
    <w:rsid w:val="00FC6337"/>
    <w:rsid w:val="00FC77BE"/>
    <w:rsid w:val="00FC7832"/>
    <w:rsid w:val="00FD0402"/>
    <w:rsid w:val="00FD0E66"/>
    <w:rsid w:val="00FD3195"/>
    <w:rsid w:val="00FD4730"/>
    <w:rsid w:val="00FD5DFB"/>
    <w:rsid w:val="00FD6044"/>
    <w:rsid w:val="00FD6A89"/>
    <w:rsid w:val="00FE10E5"/>
    <w:rsid w:val="00FE256E"/>
    <w:rsid w:val="00FE2C68"/>
    <w:rsid w:val="00FE5D7B"/>
    <w:rsid w:val="00FE6DE3"/>
    <w:rsid w:val="00FF04AF"/>
    <w:rsid w:val="00FF140B"/>
    <w:rsid w:val="00FF18BC"/>
    <w:rsid w:val="00FF2D50"/>
    <w:rsid w:val="00FF53DE"/>
    <w:rsid w:val="00FF5D59"/>
    <w:rsid w:val="00FF605E"/>
    <w:rsid w:val="00FF6967"/>
    <w:rsid w:val="00FF7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E8B3DF"/>
  <w15:docId w15:val="{658857DB-B025-4740-A8F7-437BD744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01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23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B7701B"/>
    <w:pPr>
      <w:keepNext/>
      <w:jc w:val="center"/>
      <w:outlineLvl w:val="1"/>
    </w:pPr>
    <w:rPr>
      <w:rFonts w:ascii="Verdana" w:hAnsi="Verdana"/>
      <w:b/>
      <w:bCs/>
      <w:i/>
      <w:iCs/>
      <w:sz w:val="50"/>
    </w:rPr>
  </w:style>
  <w:style w:type="paragraph" w:styleId="Ttulo3">
    <w:name w:val="heading 3"/>
    <w:basedOn w:val="Normal"/>
    <w:next w:val="Normal"/>
    <w:link w:val="Ttulo3Char"/>
    <w:qFormat/>
    <w:rsid w:val="0047434F"/>
    <w:pPr>
      <w:keepNext/>
      <w:jc w:val="right"/>
      <w:outlineLvl w:val="2"/>
    </w:pPr>
    <w:rPr>
      <w:b/>
      <w:color w:val="000000"/>
      <w:sz w:val="26"/>
      <w:szCs w:val="20"/>
    </w:rPr>
  </w:style>
  <w:style w:type="paragraph" w:styleId="Ttulo4">
    <w:name w:val="heading 4"/>
    <w:basedOn w:val="Normal"/>
    <w:next w:val="Normal"/>
    <w:link w:val="Ttulo4Char"/>
    <w:qFormat/>
    <w:rsid w:val="0047434F"/>
    <w:pPr>
      <w:keepNext/>
      <w:outlineLvl w:val="3"/>
    </w:pPr>
    <w:rPr>
      <w:szCs w:val="20"/>
    </w:rPr>
  </w:style>
  <w:style w:type="paragraph" w:styleId="Ttulo5">
    <w:name w:val="heading 5"/>
    <w:basedOn w:val="Normal"/>
    <w:next w:val="Normal"/>
    <w:link w:val="Ttulo5Char"/>
    <w:unhideWhenUsed/>
    <w:qFormat/>
    <w:rsid w:val="0036040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47434F"/>
    <w:pPr>
      <w:keepNext/>
      <w:jc w:val="center"/>
      <w:outlineLvl w:val="5"/>
    </w:pPr>
    <w:rPr>
      <w:rFonts w:ascii="Verdana" w:hAnsi="Verdana" w:cs="Courier New"/>
      <w:i/>
      <w:iCs/>
      <w:szCs w:val="20"/>
    </w:rPr>
  </w:style>
  <w:style w:type="paragraph" w:styleId="Ttulo7">
    <w:name w:val="heading 7"/>
    <w:basedOn w:val="Normal"/>
    <w:next w:val="Normal"/>
    <w:link w:val="Ttulo7Char"/>
    <w:uiPriority w:val="9"/>
    <w:unhideWhenUsed/>
    <w:qFormat/>
    <w:rsid w:val="00201B0B"/>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201B0B"/>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C7A2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BC7A26"/>
  </w:style>
  <w:style w:type="paragraph" w:styleId="Rodap">
    <w:name w:val="footer"/>
    <w:basedOn w:val="Normal"/>
    <w:link w:val="RodapChar"/>
    <w:unhideWhenUsed/>
    <w:rsid w:val="00BC7A2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BC7A26"/>
  </w:style>
  <w:style w:type="character" w:customStyle="1" w:styleId="Ttulo2Char">
    <w:name w:val="Título 2 Char"/>
    <w:basedOn w:val="Fontepargpadro"/>
    <w:link w:val="Ttulo2"/>
    <w:rsid w:val="00B7701B"/>
    <w:rPr>
      <w:rFonts w:ascii="Verdana" w:eastAsia="Times New Roman" w:hAnsi="Verdana" w:cs="Times New Roman"/>
      <w:b/>
      <w:bCs/>
      <w:i/>
      <w:iCs/>
      <w:sz w:val="50"/>
      <w:szCs w:val="24"/>
      <w:lang w:eastAsia="pt-BR"/>
    </w:rPr>
  </w:style>
  <w:style w:type="paragraph" w:styleId="Recuodecorpodetexto2">
    <w:name w:val="Body Text Indent 2"/>
    <w:basedOn w:val="Normal"/>
    <w:link w:val="Recuodecorpodetexto2Char"/>
    <w:rsid w:val="00B7701B"/>
    <w:pPr>
      <w:spacing w:line="360" w:lineRule="auto"/>
      <w:ind w:firstLine="1440"/>
      <w:jc w:val="both"/>
    </w:pPr>
    <w:rPr>
      <w:rFonts w:ascii="Arial" w:hAnsi="Arial"/>
      <w:color w:val="000000"/>
      <w:sz w:val="20"/>
      <w:szCs w:val="20"/>
    </w:rPr>
  </w:style>
  <w:style w:type="character" w:customStyle="1" w:styleId="Recuodecorpodetexto2Char">
    <w:name w:val="Recuo de corpo de texto 2 Char"/>
    <w:basedOn w:val="Fontepargpadro"/>
    <w:link w:val="Recuodecorpodetexto2"/>
    <w:rsid w:val="00B7701B"/>
    <w:rPr>
      <w:rFonts w:ascii="Arial" w:eastAsia="Times New Roman" w:hAnsi="Arial" w:cs="Times New Roman"/>
      <w:color w:val="000000"/>
      <w:sz w:val="20"/>
      <w:szCs w:val="20"/>
      <w:lang w:eastAsia="pt-BR"/>
    </w:rPr>
  </w:style>
  <w:style w:type="paragraph" w:styleId="Recuodecorpodetexto">
    <w:name w:val="Body Text Indent"/>
    <w:basedOn w:val="Normal"/>
    <w:link w:val="RecuodecorpodetextoChar"/>
    <w:unhideWhenUsed/>
    <w:rsid w:val="00B7701B"/>
    <w:pPr>
      <w:spacing w:after="120"/>
      <w:ind w:left="283"/>
    </w:pPr>
  </w:style>
  <w:style w:type="character" w:customStyle="1" w:styleId="RecuodecorpodetextoChar">
    <w:name w:val="Recuo de corpo de texto Char"/>
    <w:basedOn w:val="Fontepargpadro"/>
    <w:link w:val="Recuodecorpodetexto"/>
    <w:uiPriority w:val="99"/>
    <w:rsid w:val="00B7701B"/>
    <w:rPr>
      <w:rFonts w:ascii="Times New Roman" w:eastAsia="Times New Roman" w:hAnsi="Times New Roman" w:cs="Times New Roman"/>
      <w:sz w:val="24"/>
      <w:szCs w:val="24"/>
      <w:lang w:eastAsia="pt-BR"/>
    </w:rPr>
  </w:style>
  <w:style w:type="paragraph" w:styleId="Corpodetexto">
    <w:name w:val="Body Text"/>
    <w:basedOn w:val="Normal"/>
    <w:link w:val="CorpodetextoChar"/>
    <w:unhideWhenUsed/>
    <w:rsid w:val="00201B0B"/>
    <w:pPr>
      <w:spacing w:after="120"/>
    </w:pPr>
  </w:style>
  <w:style w:type="character" w:customStyle="1" w:styleId="CorpodetextoChar">
    <w:name w:val="Corpo de texto Char"/>
    <w:basedOn w:val="Fontepargpadro"/>
    <w:link w:val="Corpodetexto"/>
    <w:semiHidden/>
    <w:rsid w:val="00201B0B"/>
    <w:rPr>
      <w:rFonts w:ascii="Times New Roman" w:eastAsia="Times New Roman" w:hAnsi="Times New Roman" w:cs="Times New Roman"/>
      <w:sz w:val="24"/>
      <w:szCs w:val="24"/>
      <w:lang w:eastAsia="pt-BR"/>
    </w:rPr>
  </w:style>
  <w:style w:type="paragraph" w:styleId="Corpodetexto2">
    <w:name w:val="Body Text 2"/>
    <w:basedOn w:val="Normal"/>
    <w:link w:val="Corpodetexto2Char"/>
    <w:unhideWhenUsed/>
    <w:rsid w:val="00201B0B"/>
    <w:pPr>
      <w:spacing w:after="120" w:line="480" w:lineRule="auto"/>
    </w:pPr>
  </w:style>
  <w:style w:type="character" w:customStyle="1" w:styleId="Corpodetexto2Char">
    <w:name w:val="Corpo de texto 2 Char"/>
    <w:basedOn w:val="Fontepargpadro"/>
    <w:link w:val="Corpodetexto2"/>
    <w:rsid w:val="00201B0B"/>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rsid w:val="00201B0B"/>
    <w:rPr>
      <w:rFonts w:ascii="Calibri" w:eastAsia="Times New Roman" w:hAnsi="Calibri" w:cs="Times New Roman"/>
      <w:sz w:val="24"/>
      <w:szCs w:val="24"/>
      <w:lang w:eastAsia="pt-BR"/>
    </w:rPr>
  </w:style>
  <w:style w:type="character" w:customStyle="1" w:styleId="Ttulo8Char">
    <w:name w:val="Título 8 Char"/>
    <w:basedOn w:val="Fontepargpadro"/>
    <w:link w:val="Ttulo8"/>
    <w:uiPriority w:val="9"/>
    <w:rsid w:val="00201B0B"/>
    <w:rPr>
      <w:rFonts w:ascii="Calibri" w:eastAsia="Times New Roman" w:hAnsi="Calibri" w:cs="Times New Roman"/>
      <w:i/>
      <w:iCs/>
      <w:sz w:val="24"/>
      <w:szCs w:val="24"/>
      <w:lang w:eastAsia="pt-BR"/>
    </w:rPr>
  </w:style>
  <w:style w:type="paragraph" w:styleId="Ttulo">
    <w:name w:val="Title"/>
    <w:basedOn w:val="Normal"/>
    <w:link w:val="TtuloChar"/>
    <w:qFormat/>
    <w:rsid w:val="00201B0B"/>
    <w:pPr>
      <w:spacing w:before="240" w:after="60"/>
      <w:jc w:val="center"/>
    </w:pPr>
    <w:rPr>
      <w:rFonts w:ascii="Arial" w:hAnsi="Arial"/>
      <w:b/>
      <w:kern w:val="28"/>
      <w:sz w:val="32"/>
      <w:szCs w:val="20"/>
    </w:rPr>
  </w:style>
  <w:style w:type="character" w:customStyle="1" w:styleId="TtuloChar">
    <w:name w:val="Título Char"/>
    <w:basedOn w:val="Fontepargpadro"/>
    <w:link w:val="Ttulo"/>
    <w:rsid w:val="00201B0B"/>
    <w:rPr>
      <w:rFonts w:ascii="Arial" w:eastAsia="Times New Roman" w:hAnsi="Arial" w:cs="Times New Roman"/>
      <w:b/>
      <w:kern w:val="28"/>
      <w:sz w:val="32"/>
      <w:szCs w:val="20"/>
      <w:lang w:eastAsia="pt-BR"/>
    </w:rPr>
  </w:style>
  <w:style w:type="character" w:customStyle="1" w:styleId="Ttulo5Char">
    <w:name w:val="Título 5 Char"/>
    <w:basedOn w:val="Fontepargpadro"/>
    <w:link w:val="Ttulo5"/>
    <w:uiPriority w:val="9"/>
    <w:semiHidden/>
    <w:rsid w:val="00360403"/>
    <w:rPr>
      <w:rFonts w:asciiTheme="majorHAnsi" w:eastAsiaTheme="majorEastAsia" w:hAnsiTheme="majorHAnsi" w:cstheme="majorBidi"/>
      <w:color w:val="243F60" w:themeColor="accent1" w:themeShade="7F"/>
      <w:sz w:val="24"/>
      <w:szCs w:val="24"/>
      <w:lang w:eastAsia="pt-BR"/>
    </w:rPr>
  </w:style>
  <w:style w:type="character" w:customStyle="1" w:styleId="Ttulo1Char">
    <w:name w:val="Título 1 Char"/>
    <w:basedOn w:val="Fontepargpadro"/>
    <w:link w:val="Ttulo1"/>
    <w:uiPriority w:val="9"/>
    <w:rsid w:val="00623FE4"/>
    <w:rPr>
      <w:rFonts w:asciiTheme="majorHAnsi" w:eastAsiaTheme="majorEastAsia" w:hAnsiTheme="majorHAnsi" w:cstheme="majorBidi"/>
      <w:b/>
      <w:bCs/>
      <w:color w:val="365F91" w:themeColor="accent1" w:themeShade="BF"/>
      <w:sz w:val="28"/>
      <w:szCs w:val="28"/>
      <w:lang w:eastAsia="pt-BR"/>
    </w:rPr>
  </w:style>
  <w:style w:type="paragraph" w:styleId="Textodebalo">
    <w:name w:val="Balloon Text"/>
    <w:basedOn w:val="Normal"/>
    <w:link w:val="TextodebaloChar"/>
    <w:semiHidden/>
    <w:unhideWhenUsed/>
    <w:rsid w:val="00623FE4"/>
    <w:rPr>
      <w:rFonts w:ascii="Tahoma" w:hAnsi="Tahoma" w:cs="Tahoma"/>
      <w:sz w:val="16"/>
      <w:szCs w:val="16"/>
    </w:rPr>
  </w:style>
  <w:style w:type="character" w:customStyle="1" w:styleId="TextodebaloChar">
    <w:name w:val="Texto de balão Char"/>
    <w:basedOn w:val="Fontepargpadro"/>
    <w:link w:val="Textodebalo"/>
    <w:uiPriority w:val="99"/>
    <w:semiHidden/>
    <w:rsid w:val="00623FE4"/>
    <w:rPr>
      <w:rFonts w:ascii="Tahoma" w:eastAsia="Times New Roman" w:hAnsi="Tahoma" w:cs="Tahoma"/>
      <w:sz w:val="16"/>
      <w:szCs w:val="16"/>
      <w:lang w:eastAsia="pt-BR"/>
    </w:rPr>
  </w:style>
  <w:style w:type="paragraph" w:styleId="PargrafodaLista">
    <w:name w:val="List Paragraph"/>
    <w:basedOn w:val="Normal"/>
    <w:uiPriority w:val="34"/>
    <w:qFormat/>
    <w:rsid w:val="00D43359"/>
    <w:pPr>
      <w:ind w:left="720"/>
      <w:contextualSpacing/>
    </w:pPr>
  </w:style>
  <w:style w:type="character" w:customStyle="1" w:styleId="Ttulo3Char">
    <w:name w:val="Título 3 Char"/>
    <w:basedOn w:val="Fontepargpadro"/>
    <w:link w:val="Ttulo3"/>
    <w:rsid w:val="0047434F"/>
    <w:rPr>
      <w:rFonts w:ascii="Times New Roman" w:eastAsia="Times New Roman" w:hAnsi="Times New Roman" w:cs="Times New Roman"/>
      <w:b/>
      <w:color w:val="000000"/>
      <w:sz w:val="26"/>
      <w:szCs w:val="20"/>
      <w:lang w:eastAsia="pt-BR"/>
    </w:rPr>
  </w:style>
  <w:style w:type="character" w:customStyle="1" w:styleId="Ttulo4Char">
    <w:name w:val="Título 4 Char"/>
    <w:basedOn w:val="Fontepargpadro"/>
    <w:link w:val="Ttulo4"/>
    <w:rsid w:val="0047434F"/>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47434F"/>
    <w:rPr>
      <w:rFonts w:ascii="Verdana" w:eastAsia="Times New Roman" w:hAnsi="Verdana" w:cs="Courier New"/>
      <w:i/>
      <w:iCs/>
      <w:sz w:val="24"/>
      <w:szCs w:val="20"/>
      <w:lang w:eastAsia="pt-BR"/>
    </w:rPr>
  </w:style>
  <w:style w:type="paragraph" w:customStyle="1" w:styleId="PginaXdeY">
    <w:name w:val="Página X de Y"/>
    <w:rsid w:val="0047434F"/>
    <w:pPr>
      <w:spacing w:after="0" w:line="240" w:lineRule="auto"/>
    </w:pPr>
    <w:rPr>
      <w:rFonts w:ascii="Times New Roman" w:eastAsia="Times New Roman" w:hAnsi="Times New Roman" w:cs="Times New Roman"/>
      <w:sz w:val="24"/>
      <w:szCs w:val="24"/>
      <w:lang w:eastAsia="pt-BR"/>
    </w:rPr>
  </w:style>
  <w:style w:type="paragraph" w:customStyle="1" w:styleId="Criadopor">
    <w:name w:val="Criado por"/>
    <w:rsid w:val="0047434F"/>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47434F"/>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acteresdenotaderodap">
    <w:name w:val="Caracteres de nota de rodapé"/>
    <w:basedOn w:val="Fontepargpadro"/>
    <w:rsid w:val="00E20F23"/>
    <w:rPr>
      <w:vertAlign w:val="superscript"/>
    </w:rPr>
  </w:style>
  <w:style w:type="paragraph" w:styleId="Textodenotaderodap">
    <w:name w:val="footnote text"/>
    <w:basedOn w:val="Normal"/>
    <w:link w:val="TextodenotaderodapChar"/>
    <w:semiHidden/>
    <w:rsid w:val="00E20F23"/>
    <w:rPr>
      <w:sz w:val="20"/>
      <w:szCs w:val="20"/>
      <w:lang w:eastAsia="ar-SA"/>
    </w:rPr>
  </w:style>
  <w:style w:type="character" w:customStyle="1" w:styleId="TextodenotaderodapChar">
    <w:name w:val="Texto de nota de rodapé Char"/>
    <w:basedOn w:val="Fontepargpadro"/>
    <w:link w:val="Textodenotaderodap"/>
    <w:semiHidden/>
    <w:rsid w:val="00E20F23"/>
    <w:rPr>
      <w:rFonts w:ascii="Times New Roman" w:eastAsia="Times New Roman" w:hAnsi="Times New Roman" w:cs="Times New Roman"/>
      <w:sz w:val="20"/>
      <w:szCs w:val="20"/>
      <w:lang w:eastAsia="ar-SA"/>
    </w:rPr>
  </w:style>
  <w:style w:type="paragraph" w:customStyle="1" w:styleId="Corpodetexto21">
    <w:name w:val="Corpo de texto 21"/>
    <w:basedOn w:val="Normal"/>
    <w:rsid w:val="00E20F23"/>
    <w:pPr>
      <w:tabs>
        <w:tab w:val="left" w:pos="1418"/>
        <w:tab w:val="left" w:pos="4253"/>
      </w:tabs>
      <w:spacing w:before="120" w:line="360" w:lineRule="auto"/>
      <w:jc w:val="both"/>
    </w:pPr>
    <w:rPr>
      <w:rFonts w:ascii="Arial" w:hAnsi="Arial"/>
      <w:sz w:val="22"/>
      <w:szCs w:val="20"/>
      <w:lang w:eastAsia="ar-SA"/>
    </w:rPr>
  </w:style>
  <w:style w:type="paragraph" w:customStyle="1" w:styleId="ecxmsoheading7">
    <w:name w:val="ecxmsoheading7"/>
    <w:basedOn w:val="Normal"/>
    <w:rsid w:val="00B47625"/>
    <w:pPr>
      <w:spacing w:before="100" w:beforeAutospacing="1" w:after="100" w:afterAutospacing="1"/>
    </w:pPr>
  </w:style>
  <w:style w:type="character" w:styleId="Forte">
    <w:name w:val="Strong"/>
    <w:basedOn w:val="Fontepargpadro"/>
    <w:uiPriority w:val="22"/>
    <w:qFormat/>
    <w:rsid w:val="00B47625"/>
    <w:rPr>
      <w:b/>
      <w:bCs/>
    </w:rPr>
  </w:style>
  <w:style w:type="paragraph" w:customStyle="1" w:styleId="ecxmsonormal">
    <w:name w:val="ecxmsonormal"/>
    <w:basedOn w:val="Normal"/>
    <w:rsid w:val="00B47625"/>
    <w:pPr>
      <w:spacing w:before="100" w:beforeAutospacing="1" w:after="100" w:afterAutospacing="1"/>
    </w:pPr>
  </w:style>
  <w:style w:type="paragraph" w:customStyle="1" w:styleId="-PGINA-">
    <w:name w:val="- PÁGINA -"/>
    <w:rsid w:val="007D1421"/>
    <w:pPr>
      <w:spacing w:after="0" w:line="240" w:lineRule="auto"/>
    </w:pPr>
    <w:rPr>
      <w:rFonts w:ascii="Times New Roman" w:eastAsia="Times New Roman" w:hAnsi="Times New Roman" w:cs="Times New Roman"/>
      <w:sz w:val="24"/>
      <w:szCs w:val="24"/>
      <w:lang w:eastAsia="pt-BR"/>
    </w:rPr>
  </w:style>
  <w:style w:type="paragraph" w:customStyle="1" w:styleId="Estilo">
    <w:name w:val="Estilo"/>
    <w:rsid w:val="00940225"/>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9274">
      <w:bodyDiv w:val="1"/>
      <w:marLeft w:val="0"/>
      <w:marRight w:val="0"/>
      <w:marTop w:val="0"/>
      <w:marBottom w:val="0"/>
      <w:divBdr>
        <w:top w:val="none" w:sz="0" w:space="0" w:color="auto"/>
        <w:left w:val="none" w:sz="0" w:space="0" w:color="auto"/>
        <w:bottom w:val="none" w:sz="0" w:space="0" w:color="auto"/>
        <w:right w:val="none" w:sz="0" w:space="0" w:color="auto"/>
      </w:divBdr>
    </w:div>
    <w:div w:id="227888117">
      <w:bodyDiv w:val="1"/>
      <w:marLeft w:val="0"/>
      <w:marRight w:val="0"/>
      <w:marTop w:val="0"/>
      <w:marBottom w:val="0"/>
      <w:divBdr>
        <w:top w:val="none" w:sz="0" w:space="0" w:color="auto"/>
        <w:left w:val="none" w:sz="0" w:space="0" w:color="auto"/>
        <w:bottom w:val="none" w:sz="0" w:space="0" w:color="auto"/>
        <w:right w:val="none" w:sz="0" w:space="0" w:color="auto"/>
      </w:divBdr>
    </w:div>
    <w:div w:id="496264339">
      <w:bodyDiv w:val="1"/>
      <w:marLeft w:val="0"/>
      <w:marRight w:val="0"/>
      <w:marTop w:val="0"/>
      <w:marBottom w:val="0"/>
      <w:divBdr>
        <w:top w:val="none" w:sz="0" w:space="0" w:color="auto"/>
        <w:left w:val="none" w:sz="0" w:space="0" w:color="auto"/>
        <w:bottom w:val="none" w:sz="0" w:space="0" w:color="auto"/>
        <w:right w:val="none" w:sz="0" w:space="0" w:color="auto"/>
      </w:divBdr>
    </w:div>
    <w:div w:id="581371502">
      <w:bodyDiv w:val="1"/>
      <w:marLeft w:val="0"/>
      <w:marRight w:val="0"/>
      <w:marTop w:val="0"/>
      <w:marBottom w:val="0"/>
      <w:divBdr>
        <w:top w:val="none" w:sz="0" w:space="0" w:color="auto"/>
        <w:left w:val="none" w:sz="0" w:space="0" w:color="auto"/>
        <w:bottom w:val="none" w:sz="0" w:space="0" w:color="auto"/>
        <w:right w:val="none" w:sz="0" w:space="0" w:color="auto"/>
      </w:divBdr>
    </w:div>
    <w:div w:id="831526719">
      <w:bodyDiv w:val="1"/>
      <w:marLeft w:val="0"/>
      <w:marRight w:val="0"/>
      <w:marTop w:val="0"/>
      <w:marBottom w:val="0"/>
      <w:divBdr>
        <w:top w:val="none" w:sz="0" w:space="0" w:color="auto"/>
        <w:left w:val="none" w:sz="0" w:space="0" w:color="auto"/>
        <w:bottom w:val="none" w:sz="0" w:space="0" w:color="auto"/>
        <w:right w:val="none" w:sz="0" w:space="0" w:color="auto"/>
      </w:divBdr>
    </w:div>
    <w:div w:id="1323772265">
      <w:bodyDiv w:val="1"/>
      <w:marLeft w:val="0"/>
      <w:marRight w:val="0"/>
      <w:marTop w:val="0"/>
      <w:marBottom w:val="0"/>
      <w:divBdr>
        <w:top w:val="none" w:sz="0" w:space="0" w:color="auto"/>
        <w:left w:val="none" w:sz="0" w:space="0" w:color="auto"/>
        <w:bottom w:val="none" w:sz="0" w:space="0" w:color="auto"/>
        <w:right w:val="none" w:sz="0" w:space="0" w:color="auto"/>
      </w:divBdr>
    </w:div>
    <w:div w:id="1505392036">
      <w:bodyDiv w:val="1"/>
      <w:marLeft w:val="0"/>
      <w:marRight w:val="0"/>
      <w:marTop w:val="0"/>
      <w:marBottom w:val="0"/>
      <w:divBdr>
        <w:top w:val="none" w:sz="0" w:space="0" w:color="auto"/>
        <w:left w:val="none" w:sz="0" w:space="0" w:color="auto"/>
        <w:bottom w:val="none" w:sz="0" w:space="0" w:color="auto"/>
        <w:right w:val="none" w:sz="0" w:space="0" w:color="auto"/>
      </w:divBdr>
    </w:div>
    <w:div w:id="1906719385">
      <w:bodyDiv w:val="1"/>
      <w:marLeft w:val="0"/>
      <w:marRight w:val="0"/>
      <w:marTop w:val="0"/>
      <w:marBottom w:val="0"/>
      <w:divBdr>
        <w:top w:val="none" w:sz="0" w:space="0" w:color="auto"/>
        <w:left w:val="none" w:sz="0" w:space="0" w:color="auto"/>
        <w:bottom w:val="none" w:sz="0" w:space="0" w:color="auto"/>
        <w:right w:val="none" w:sz="0" w:space="0" w:color="auto"/>
      </w:divBdr>
    </w:div>
    <w:div w:id="213818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nm.org.br/informe/exibe/politicadeprivacid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B4F47-4F79-4129-9355-B638F1A2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6918</TotalTime>
  <Pages>8</Pages>
  <Words>2563</Words>
  <Characters>13842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TELLECHEA</dc:creator>
  <cp:lastModifiedBy>User</cp:lastModifiedBy>
  <cp:revision>1477</cp:revision>
  <cp:lastPrinted>2023-08-10T13:29:00Z</cp:lastPrinted>
  <dcterms:created xsi:type="dcterms:W3CDTF">2017-05-10T13:52:00Z</dcterms:created>
  <dcterms:modified xsi:type="dcterms:W3CDTF">2023-08-11T13:24:00Z</dcterms:modified>
</cp:coreProperties>
</file>