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9A" w:rsidRPr="00EB753E" w:rsidRDefault="00FE583C" w:rsidP="00550DE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B753E">
        <w:rPr>
          <w:rFonts w:ascii="Arial" w:hAnsi="Arial" w:cs="Arial"/>
          <w:b/>
          <w:color w:val="000000"/>
          <w:sz w:val="24"/>
          <w:szCs w:val="24"/>
        </w:rPr>
        <w:t>PROJETO DE LEI Nº</w:t>
      </w:r>
      <w:r w:rsidR="00CA6D4C" w:rsidRPr="005D35F0">
        <w:rPr>
          <w:rFonts w:ascii="Arial" w:hAnsi="Arial" w:cs="Arial"/>
          <w:b/>
          <w:sz w:val="24"/>
          <w:szCs w:val="24"/>
        </w:rPr>
        <w:t>0</w:t>
      </w:r>
      <w:r w:rsidR="005D35F0" w:rsidRPr="005D35F0">
        <w:rPr>
          <w:rFonts w:ascii="Arial" w:hAnsi="Arial" w:cs="Arial"/>
          <w:b/>
          <w:sz w:val="24"/>
          <w:szCs w:val="24"/>
        </w:rPr>
        <w:t>95</w:t>
      </w:r>
      <w:r w:rsidR="00AE3D9A" w:rsidRPr="00EB753E">
        <w:rPr>
          <w:rFonts w:ascii="Arial" w:hAnsi="Arial" w:cs="Arial"/>
          <w:b/>
          <w:sz w:val="24"/>
          <w:szCs w:val="24"/>
        </w:rPr>
        <w:t>/20</w:t>
      </w:r>
      <w:r w:rsidR="003C271F" w:rsidRPr="00EB753E">
        <w:rPr>
          <w:rFonts w:ascii="Arial" w:hAnsi="Arial" w:cs="Arial"/>
          <w:b/>
          <w:sz w:val="24"/>
          <w:szCs w:val="24"/>
        </w:rPr>
        <w:t>2</w:t>
      </w:r>
      <w:r w:rsidR="00664C2B" w:rsidRPr="00EB753E">
        <w:rPr>
          <w:rFonts w:ascii="Arial" w:hAnsi="Arial" w:cs="Arial"/>
          <w:b/>
          <w:sz w:val="24"/>
          <w:szCs w:val="24"/>
        </w:rPr>
        <w:t>3</w:t>
      </w:r>
      <w:r w:rsidR="00AE3D9A" w:rsidRPr="00EB753E">
        <w:rPr>
          <w:rFonts w:ascii="Arial" w:hAnsi="Arial" w:cs="Arial"/>
          <w:b/>
          <w:color w:val="000000"/>
          <w:sz w:val="24"/>
          <w:szCs w:val="24"/>
        </w:rPr>
        <w:t>,</w:t>
      </w:r>
    </w:p>
    <w:p w:rsidR="00AE3D9A" w:rsidRPr="00EB753E" w:rsidRDefault="00AE3D9A" w:rsidP="00550DE1">
      <w:pPr>
        <w:spacing w:after="0" w:line="240" w:lineRule="auto"/>
        <w:jc w:val="center"/>
        <w:rPr>
          <w:rFonts w:ascii="Arial" w:hAnsi="Arial" w:cs="Arial"/>
          <w:b/>
        </w:rPr>
      </w:pPr>
      <w:r w:rsidRPr="00EB753E">
        <w:rPr>
          <w:rFonts w:ascii="Arial" w:hAnsi="Arial" w:cs="Arial"/>
          <w:b/>
          <w:color w:val="000000"/>
        </w:rPr>
        <w:t xml:space="preserve">De </w:t>
      </w:r>
      <w:r w:rsidR="006907D2">
        <w:rPr>
          <w:rFonts w:ascii="Arial" w:hAnsi="Arial" w:cs="Arial"/>
          <w:b/>
          <w:color w:val="000000"/>
        </w:rPr>
        <w:t>0</w:t>
      </w:r>
      <w:r w:rsidR="00E64CFD">
        <w:rPr>
          <w:rFonts w:ascii="Arial" w:hAnsi="Arial" w:cs="Arial"/>
          <w:b/>
          <w:color w:val="000000"/>
        </w:rPr>
        <w:t>7</w:t>
      </w:r>
      <w:r w:rsidRPr="00EB753E">
        <w:rPr>
          <w:rFonts w:ascii="Arial" w:hAnsi="Arial" w:cs="Arial"/>
          <w:b/>
          <w:color w:val="000000"/>
        </w:rPr>
        <w:t xml:space="preserve"> de </w:t>
      </w:r>
      <w:r w:rsidR="00E64CFD">
        <w:rPr>
          <w:rFonts w:ascii="Arial" w:hAnsi="Arial" w:cs="Arial"/>
          <w:b/>
          <w:color w:val="000000"/>
        </w:rPr>
        <w:t xml:space="preserve">dezembro </w:t>
      </w:r>
      <w:r w:rsidRPr="00EB753E">
        <w:rPr>
          <w:rFonts w:ascii="Arial" w:hAnsi="Arial" w:cs="Arial"/>
          <w:b/>
          <w:color w:val="000000"/>
        </w:rPr>
        <w:t>de 20</w:t>
      </w:r>
      <w:r w:rsidR="003C271F" w:rsidRPr="00EB753E">
        <w:rPr>
          <w:rFonts w:ascii="Arial" w:hAnsi="Arial" w:cs="Arial"/>
          <w:b/>
          <w:color w:val="000000"/>
        </w:rPr>
        <w:t>2</w:t>
      </w:r>
      <w:r w:rsidR="00664C2B" w:rsidRPr="00EB753E">
        <w:rPr>
          <w:rFonts w:ascii="Arial" w:hAnsi="Arial" w:cs="Arial"/>
          <w:b/>
          <w:color w:val="000000"/>
        </w:rPr>
        <w:t>3</w:t>
      </w:r>
      <w:r w:rsidRPr="00EB753E">
        <w:rPr>
          <w:rFonts w:ascii="Arial" w:hAnsi="Arial" w:cs="Arial"/>
          <w:b/>
          <w:color w:val="000000"/>
        </w:rPr>
        <w:t>.</w:t>
      </w:r>
    </w:p>
    <w:p w:rsidR="000048F2" w:rsidRDefault="000048F2" w:rsidP="00FE583C">
      <w:pPr>
        <w:spacing w:after="0" w:line="240" w:lineRule="auto"/>
        <w:ind w:left="4247"/>
        <w:jc w:val="both"/>
        <w:rPr>
          <w:rFonts w:ascii="Arial" w:hAnsi="Arial" w:cs="Arial"/>
          <w:b/>
          <w:i/>
        </w:rPr>
      </w:pPr>
    </w:p>
    <w:p w:rsidR="00542A8D" w:rsidRDefault="00542A8D" w:rsidP="00FE583C">
      <w:pPr>
        <w:spacing w:after="0" w:line="240" w:lineRule="auto"/>
        <w:ind w:left="4247"/>
        <w:jc w:val="both"/>
        <w:rPr>
          <w:rFonts w:ascii="Arial" w:hAnsi="Arial" w:cs="Arial"/>
          <w:b/>
          <w:i/>
        </w:rPr>
      </w:pPr>
      <w:r w:rsidRPr="00EB753E">
        <w:rPr>
          <w:rFonts w:ascii="Arial" w:hAnsi="Arial" w:cs="Arial"/>
          <w:b/>
          <w:i/>
        </w:rPr>
        <w:t>"</w:t>
      </w:r>
      <w:r w:rsidR="00DF75AC" w:rsidRPr="00EB753E">
        <w:rPr>
          <w:rFonts w:ascii="Arial" w:hAnsi="Arial" w:cs="Arial"/>
          <w:b/>
          <w:i/>
        </w:rPr>
        <w:t>Altera a Lei nº</w:t>
      </w:r>
      <w:r w:rsidR="00C73C77" w:rsidRPr="00EB753E">
        <w:rPr>
          <w:rFonts w:ascii="Arial" w:hAnsi="Arial" w:cs="Arial"/>
          <w:b/>
          <w:i/>
        </w:rPr>
        <w:t xml:space="preserve"> 1.630/</w:t>
      </w:r>
      <w:r w:rsidR="00FE583C" w:rsidRPr="00EB753E">
        <w:rPr>
          <w:rFonts w:ascii="Arial" w:hAnsi="Arial" w:cs="Arial"/>
          <w:b/>
          <w:i/>
        </w:rPr>
        <w:t xml:space="preserve">2014, </w:t>
      </w:r>
      <w:r w:rsidR="00550DE1" w:rsidRPr="00EB753E">
        <w:rPr>
          <w:rFonts w:ascii="Arial" w:hAnsi="Arial" w:cs="Arial"/>
          <w:b/>
          <w:i/>
        </w:rPr>
        <w:t xml:space="preserve">e dá outras </w:t>
      </w:r>
      <w:r w:rsidR="00B46A51" w:rsidRPr="00EB753E">
        <w:rPr>
          <w:rFonts w:ascii="Arial" w:hAnsi="Arial" w:cs="Arial"/>
          <w:b/>
          <w:i/>
        </w:rPr>
        <w:t>providências</w:t>
      </w:r>
      <w:r w:rsidRPr="00EB753E">
        <w:rPr>
          <w:rFonts w:ascii="Arial" w:hAnsi="Arial" w:cs="Arial"/>
          <w:b/>
          <w:i/>
        </w:rPr>
        <w:t>"</w:t>
      </w:r>
      <w:r w:rsidR="00550DE1" w:rsidRPr="00EB753E">
        <w:rPr>
          <w:rFonts w:ascii="Arial" w:hAnsi="Arial" w:cs="Arial"/>
          <w:b/>
          <w:i/>
        </w:rPr>
        <w:t>.</w:t>
      </w:r>
    </w:p>
    <w:p w:rsidR="000048F2" w:rsidRPr="00EB753E" w:rsidRDefault="000048F2" w:rsidP="00FE583C">
      <w:pPr>
        <w:spacing w:after="0" w:line="240" w:lineRule="auto"/>
        <w:ind w:left="4247"/>
        <w:jc w:val="both"/>
        <w:rPr>
          <w:rFonts w:ascii="Arial" w:hAnsi="Arial" w:cs="Arial"/>
          <w:b/>
          <w:i/>
        </w:rPr>
      </w:pPr>
    </w:p>
    <w:p w:rsidR="00EB753E" w:rsidRDefault="00EB753E" w:rsidP="00FE583C">
      <w:pPr>
        <w:spacing w:after="0" w:line="240" w:lineRule="auto"/>
        <w:ind w:left="4247"/>
        <w:jc w:val="both"/>
        <w:rPr>
          <w:rFonts w:ascii="Arial" w:hAnsi="Arial" w:cs="Arial"/>
          <w:b/>
          <w:i/>
          <w:sz w:val="12"/>
          <w:szCs w:val="12"/>
        </w:rPr>
      </w:pPr>
    </w:p>
    <w:p w:rsidR="00542A8D" w:rsidRPr="00EB753E" w:rsidRDefault="00542A8D" w:rsidP="002910AE">
      <w:pPr>
        <w:ind w:firstLine="708"/>
        <w:jc w:val="both"/>
        <w:rPr>
          <w:rFonts w:ascii="Arial" w:hAnsi="Arial" w:cs="Arial"/>
          <w:shd w:val="clear" w:color="auto" w:fill="FFFFFF"/>
        </w:rPr>
      </w:pPr>
      <w:bookmarkStart w:id="0" w:name="_Hlk134000973"/>
      <w:r w:rsidRPr="00EB753E">
        <w:rPr>
          <w:rFonts w:ascii="Arial" w:hAnsi="Arial" w:cs="Arial"/>
          <w:b/>
          <w:shd w:val="clear" w:color="auto" w:fill="FFFFFF"/>
        </w:rPr>
        <w:t>MAHER JABER</w:t>
      </w:r>
      <w:r w:rsidR="00550DE1" w:rsidRPr="00EB753E">
        <w:rPr>
          <w:rFonts w:ascii="Arial" w:hAnsi="Arial" w:cs="Arial"/>
          <w:b/>
          <w:shd w:val="clear" w:color="auto" w:fill="FFFFFF"/>
        </w:rPr>
        <w:t xml:space="preserve"> MAHMUD</w:t>
      </w:r>
      <w:bookmarkEnd w:id="0"/>
      <w:r w:rsidRPr="00EB753E">
        <w:rPr>
          <w:rFonts w:ascii="Arial" w:hAnsi="Arial" w:cs="Arial"/>
          <w:shd w:val="clear" w:color="auto" w:fill="FFFFFF"/>
        </w:rPr>
        <w:t>, Prefeito Municipal da Barra do Quaraí, no uso das atribuições que lhe confere o art. 96, inciso IV, da </w:t>
      </w:r>
      <w:hyperlink r:id="rId7" w:history="1">
        <w:r w:rsidRPr="00EB753E">
          <w:rPr>
            <w:rStyle w:val="Hyperlink"/>
            <w:rFonts w:ascii="Arial" w:hAnsi="Arial" w:cs="Arial"/>
            <w:bCs/>
            <w:color w:val="auto"/>
            <w:u w:val="none"/>
            <w:shd w:val="clear" w:color="auto" w:fill="FFFFFF"/>
          </w:rPr>
          <w:t>Lei Orgânica</w:t>
        </w:r>
      </w:hyperlink>
      <w:r w:rsidRPr="00EB753E">
        <w:rPr>
          <w:rFonts w:ascii="Arial" w:hAnsi="Arial" w:cs="Arial"/>
          <w:shd w:val="clear" w:color="auto" w:fill="FFFFFF"/>
        </w:rPr>
        <w:t> do Município, faço saber que a Câmara Municipal aprovou e eu SANCIONO e promulgo a seguinte Lei:</w:t>
      </w:r>
      <w:bookmarkStart w:id="1" w:name="artigo_1"/>
    </w:p>
    <w:p w:rsidR="00A872BF" w:rsidRDefault="00990172" w:rsidP="00A872BF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Art. 1º </w:t>
      </w:r>
      <w:r w:rsidRPr="00990172">
        <w:rPr>
          <w:rFonts w:ascii="Arial" w:hAnsi="Arial" w:cs="Arial"/>
        </w:rPr>
        <w:t>- O inciso I, do art. 3º da Lei nº 1.630/2014, passa a ter a seguinte redação:</w:t>
      </w:r>
    </w:p>
    <w:p w:rsidR="00990172" w:rsidRDefault="00990172" w:rsidP="00ED4A7C">
      <w:pPr>
        <w:ind w:left="851" w:firstLine="426"/>
        <w:jc w:val="both"/>
        <w:rPr>
          <w:rFonts w:ascii="Arial" w:hAnsi="Arial" w:cs="Arial"/>
          <w:i/>
          <w:color w:val="000000" w:themeColor="text1"/>
          <w:shd w:val="clear" w:color="auto" w:fill="FFFFFF"/>
        </w:rPr>
      </w:pPr>
      <w:r w:rsidRPr="00990172">
        <w:rPr>
          <w:rFonts w:ascii="Arial" w:hAnsi="Arial" w:cs="Arial"/>
          <w:i/>
          <w:color w:val="000000" w:themeColor="text1"/>
          <w:shd w:val="clear" w:color="auto" w:fill="FFFFFF"/>
        </w:rPr>
        <w:t>I - A servidor integrante de um dos órgãos de deliberação coletiva a seguir relacionada:</w:t>
      </w:r>
    </w:p>
    <w:p w:rsidR="00990172" w:rsidRDefault="00990172" w:rsidP="0099017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Comissão de Licitação, permanente ou especial, </w:t>
      </w:r>
      <w:r w:rsidR="00E64CFD">
        <w:rPr>
          <w:rFonts w:ascii="Arial" w:hAnsi="Arial" w:cs="Arial"/>
          <w:i/>
          <w:color w:val="000000" w:themeColor="text1"/>
        </w:rPr>
        <w:t>a ser</w:t>
      </w:r>
      <w:r>
        <w:rPr>
          <w:rFonts w:ascii="Arial" w:hAnsi="Arial" w:cs="Arial"/>
          <w:i/>
          <w:color w:val="000000" w:themeColor="text1"/>
        </w:rPr>
        <w:t xml:space="preserve"> extinta</w:t>
      </w:r>
      <w:r w:rsidR="00CF2662">
        <w:rPr>
          <w:rFonts w:ascii="Arial" w:hAnsi="Arial" w:cs="Arial"/>
          <w:i/>
          <w:color w:val="000000" w:themeColor="text1"/>
        </w:rPr>
        <w:t xml:space="preserve"> a partir de</w:t>
      </w:r>
      <w:r>
        <w:rPr>
          <w:rFonts w:ascii="Arial" w:hAnsi="Arial" w:cs="Arial"/>
          <w:i/>
          <w:color w:val="000000" w:themeColor="text1"/>
        </w:rPr>
        <w:t xml:space="preserve"> 31/01/2024;</w:t>
      </w:r>
    </w:p>
    <w:p w:rsidR="00990172" w:rsidRDefault="00990172" w:rsidP="0099017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Comissão de Estágio Probatório;</w:t>
      </w:r>
    </w:p>
    <w:p w:rsidR="00990172" w:rsidRDefault="00990172" w:rsidP="0099017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Comissão de Controle de Resíduos dos Serviços de Saúde;</w:t>
      </w:r>
    </w:p>
    <w:p w:rsidR="00990172" w:rsidRDefault="00990172" w:rsidP="0099017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Comissão de Concurso Público e Processo Seletivo;</w:t>
      </w:r>
    </w:p>
    <w:p w:rsidR="00990172" w:rsidRDefault="00990172" w:rsidP="0099017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Comissão de Sindicância ou Processo Administrativo Disciplinar, e/ou Especial</w:t>
      </w:r>
      <w:r w:rsidR="003D301D">
        <w:rPr>
          <w:rFonts w:ascii="Arial" w:hAnsi="Arial" w:cs="Arial"/>
          <w:i/>
          <w:color w:val="000000" w:themeColor="text1"/>
        </w:rPr>
        <w:t>, permanente ou transitória;</w:t>
      </w:r>
    </w:p>
    <w:p w:rsidR="00E64CFD" w:rsidRPr="00CF2662" w:rsidRDefault="00330C6C" w:rsidP="008D2DE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i/>
          <w:color w:val="000000" w:themeColor="text1"/>
        </w:rPr>
      </w:pPr>
      <w:r w:rsidRPr="00CF2662">
        <w:rPr>
          <w:rFonts w:ascii="Arial" w:hAnsi="Arial" w:cs="Arial"/>
          <w:i/>
          <w:color w:val="000000" w:themeColor="text1"/>
        </w:rPr>
        <w:t>Equipe de Apoio ao Agente de Contratação;</w:t>
      </w:r>
    </w:p>
    <w:p w:rsidR="00A872BF" w:rsidRDefault="000A270A" w:rsidP="000048F2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EB753E">
        <w:rPr>
          <w:rFonts w:ascii="Arial" w:hAnsi="Arial" w:cs="Arial"/>
          <w:b/>
        </w:rPr>
        <w:t xml:space="preserve">Art. </w:t>
      </w:r>
      <w:r w:rsidR="00990172">
        <w:rPr>
          <w:rFonts w:ascii="Arial" w:hAnsi="Arial" w:cs="Arial"/>
          <w:b/>
        </w:rPr>
        <w:t>2</w:t>
      </w:r>
      <w:r w:rsidRPr="00EB753E">
        <w:rPr>
          <w:rFonts w:ascii="Arial" w:hAnsi="Arial" w:cs="Arial"/>
          <w:b/>
        </w:rPr>
        <w:t>º</w:t>
      </w:r>
      <w:r w:rsidR="005F30D5" w:rsidRPr="00EB753E">
        <w:rPr>
          <w:rFonts w:ascii="Arial" w:hAnsi="Arial" w:cs="Arial"/>
          <w:shd w:val="clear" w:color="auto" w:fill="FFFFFF"/>
        </w:rPr>
        <w:t>-</w:t>
      </w:r>
      <w:r w:rsidR="00A872BF" w:rsidRPr="00EB753E">
        <w:rPr>
          <w:rFonts w:ascii="Arial" w:hAnsi="Arial" w:cs="Arial"/>
          <w:shd w:val="clear" w:color="auto" w:fill="FFFFFF"/>
        </w:rPr>
        <w:t>O inciso II, do art. 4º da Lei nº 1.630/2014, passa a ter a seguinte redação:</w:t>
      </w:r>
    </w:p>
    <w:p w:rsidR="000048F2" w:rsidRPr="00EB753E" w:rsidRDefault="000048F2" w:rsidP="000048F2">
      <w:pPr>
        <w:spacing w:after="0" w:line="240" w:lineRule="auto"/>
        <w:ind w:firstLine="425"/>
        <w:jc w:val="both"/>
        <w:rPr>
          <w:rFonts w:ascii="Arial" w:hAnsi="Arial" w:cs="Arial"/>
          <w:shd w:val="clear" w:color="auto" w:fill="FFFFFF"/>
        </w:rPr>
      </w:pPr>
    </w:p>
    <w:p w:rsidR="00A872BF" w:rsidRPr="00EB753E" w:rsidRDefault="00A872BF" w:rsidP="00A872BF">
      <w:pPr>
        <w:spacing w:after="0" w:line="240" w:lineRule="auto"/>
        <w:ind w:firstLine="709"/>
        <w:jc w:val="both"/>
        <w:rPr>
          <w:rFonts w:ascii="Arial" w:hAnsi="Arial" w:cs="Arial"/>
          <w:sz w:val="2"/>
          <w:szCs w:val="2"/>
          <w:shd w:val="clear" w:color="auto" w:fill="FFFFFF"/>
        </w:rPr>
      </w:pPr>
    </w:p>
    <w:p w:rsidR="000048F2" w:rsidRDefault="00A872BF" w:rsidP="00E64CFD">
      <w:pPr>
        <w:ind w:left="851" w:right="425" w:firstLine="851"/>
        <w:jc w:val="both"/>
        <w:rPr>
          <w:rFonts w:ascii="Arial" w:hAnsi="Arial" w:cs="Arial"/>
          <w:b/>
        </w:rPr>
      </w:pPr>
      <w:r w:rsidRPr="000048F2">
        <w:rPr>
          <w:rFonts w:ascii="Arial" w:hAnsi="Arial" w:cs="Arial"/>
          <w:i/>
          <w:shd w:val="clear" w:color="auto" w:fill="FFFFFF"/>
        </w:rPr>
        <w:t>II - nos demais casos, num limite máximo de 2</w:t>
      </w:r>
      <w:r w:rsidR="00ED4A7C">
        <w:rPr>
          <w:rFonts w:ascii="Arial" w:hAnsi="Arial" w:cs="Arial"/>
          <w:i/>
          <w:shd w:val="clear" w:color="auto" w:fill="FFFFFF"/>
        </w:rPr>
        <w:t>6</w:t>
      </w:r>
      <w:r w:rsidRPr="000048F2">
        <w:rPr>
          <w:rFonts w:ascii="Arial" w:hAnsi="Arial" w:cs="Arial"/>
          <w:i/>
          <w:shd w:val="clear" w:color="auto" w:fill="FFFFFF"/>
        </w:rPr>
        <w:t xml:space="preserve"> (vinte e </w:t>
      </w:r>
      <w:r w:rsidR="00330C6C">
        <w:rPr>
          <w:rFonts w:ascii="Arial" w:hAnsi="Arial" w:cs="Arial"/>
          <w:i/>
          <w:shd w:val="clear" w:color="auto" w:fill="FFFFFF"/>
        </w:rPr>
        <w:t>se</w:t>
      </w:r>
      <w:r w:rsidR="00ED4A7C">
        <w:rPr>
          <w:rFonts w:ascii="Arial" w:hAnsi="Arial" w:cs="Arial"/>
          <w:i/>
          <w:shd w:val="clear" w:color="auto" w:fill="FFFFFF"/>
        </w:rPr>
        <w:t>is</w:t>
      </w:r>
      <w:r w:rsidR="00E531E1" w:rsidRPr="000048F2">
        <w:rPr>
          <w:rFonts w:ascii="Arial" w:hAnsi="Arial" w:cs="Arial"/>
          <w:i/>
          <w:shd w:val="clear" w:color="auto" w:fill="FFFFFF"/>
        </w:rPr>
        <w:t>)</w:t>
      </w:r>
      <w:r w:rsidRPr="000048F2">
        <w:rPr>
          <w:rFonts w:ascii="Arial" w:hAnsi="Arial" w:cs="Arial"/>
          <w:i/>
          <w:shd w:val="clear" w:color="auto" w:fill="FFFFFF"/>
        </w:rPr>
        <w:t> gratificações, sendo no máximo , 0</w:t>
      </w:r>
      <w:r w:rsidR="00083E2D">
        <w:rPr>
          <w:rFonts w:ascii="Arial" w:hAnsi="Arial" w:cs="Arial"/>
          <w:i/>
          <w:shd w:val="clear" w:color="auto" w:fill="FFFFFF"/>
        </w:rPr>
        <w:t>3</w:t>
      </w:r>
      <w:r w:rsidRPr="000048F2">
        <w:rPr>
          <w:rFonts w:ascii="Arial" w:hAnsi="Arial" w:cs="Arial"/>
          <w:i/>
          <w:shd w:val="clear" w:color="auto" w:fill="FFFFFF"/>
        </w:rPr>
        <w:t xml:space="preserve"> (três) gratificações de nível II, 01 (um) gratificação de nível III, </w:t>
      </w:r>
      <w:r w:rsidR="00AD6786" w:rsidRPr="000048F2">
        <w:rPr>
          <w:rFonts w:ascii="Arial" w:hAnsi="Arial" w:cs="Arial"/>
          <w:i/>
          <w:shd w:val="clear" w:color="auto" w:fill="FFFFFF"/>
        </w:rPr>
        <w:t>0</w:t>
      </w:r>
      <w:r w:rsidR="00AD6786">
        <w:rPr>
          <w:rFonts w:ascii="Arial" w:hAnsi="Arial" w:cs="Arial"/>
          <w:i/>
          <w:shd w:val="clear" w:color="auto" w:fill="FFFFFF"/>
        </w:rPr>
        <w:t>4</w:t>
      </w:r>
      <w:r w:rsidR="00AD6786" w:rsidRPr="000048F2">
        <w:rPr>
          <w:rFonts w:ascii="Arial" w:hAnsi="Arial" w:cs="Arial"/>
          <w:i/>
          <w:shd w:val="clear" w:color="auto" w:fill="FFFFFF"/>
        </w:rPr>
        <w:t xml:space="preserve"> (</w:t>
      </w:r>
      <w:r w:rsidR="00AD6786">
        <w:rPr>
          <w:rFonts w:ascii="Arial" w:hAnsi="Arial" w:cs="Arial"/>
          <w:i/>
          <w:shd w:val="clear" w:color="auto" w:fill="FFFFFF"/>
        </w:rPr>
        <w:t>quatro</w:t>
      </w:r>
      <w:r w:rsidR="00AD6786" w:rsidRPr="000048F2">
        <w:rPr>
          <w:rFonts w:ascii="Arial" w:hAnsi="Arial" w:cs="Arial"/>
          <w:i/>
          <w:shd w:val="clear" w:color="auto" w:fill="FFFFFF"/>
        </w:rPr>
        <w:t xml:space="preserve">)gratificações de nível </w:t>
      </w:r>
      <w:r w:rsidR="00AD6786">
        <w:rPr>
          <w:rFonts w:ascii="Arial" w:hAnsi="Arial" w:cs="Arial"/>
          <w:i/>
          <w:shd w:val="clear" w:color="auto" w:fill="FFFFFF"/>
        </w:rPr>
        <w:t>I</w:t>
      </w:r>
      <w:r w:rsidR="00AD6786" w:rsidRPr="000048F2">
        <w:rPr>
          <w:rFonts w:ascii="Arial" w:hAnsi="Arial" w:cs="Arial"/>
          <w:i/>
          <w:shd w:val="clear" w:color="auto" w:fill="FFFFFF"/>
        </w:rPr>
        <w:t>V</w:t>
      </w:r>
      <w:r w:rsidR="00AD6786">
        <w:rPr>
          <w:rFonts w:ascii="Arial" w:hAnsi="Arial" w:cs="Arial"/>
          <w:i/>
          <w:shd w:val="clear" w:color="auto" w:fill="FFFFFF"/>
        </w:rPr>
        <w:t>,</w:t>
      </w:r>
      <w:r w:rsidRPr="000048F2">
        <w:rPr>
          <w:rFonts w:ascii="Arial" w:hAnsi="Arial" w:cs="Arial"/>
          <w:i/>
          <w:shd w:val="clear" w:color="auto" w:fill="FFFFFF"/>
        </w:rPr>
        <w:t>06 (</w:t>
      </w:r>
      <w:r w:rsidR="00593B9B" w:rsidRPr="000048F2">
        <w:rPr>
          <w:rFonts w:ascii="Arial" w:hAnsi="Arial" w:cs="Arial"/>
          <w:i/>
          <w:shd w:val="clear" w:color="auto" w:fill="FFFFFF"/>
        </w:rPr>
        <w:t>seis</w:t>
      </w:r>
      <w:r w:rsidRPr="000048F2">
        <w:rPr>
          <w:rFonts w:ascii="Arial" w:hAnsi="Arial" w:cs="Arial"/>
          <w:i/>
          <w:shd w:val="clear" w:color="auto" w:fill="FFFFFF"/>
        </w:rPr>
        <w:t xml:space="preserve">) gratificações de nível V, </w:t>
      </w:r>
      <w:r w:rsidRPr="005A0D43">
        <w:rPr>
          <w:rFonts w:ascii="Arial" w:hAnsi="Arial" w:cs="Arial"/>
          <w:i/>
          <w:shd w:val="clear" w:color="auto" w:fill="FFFFFF"/>
        </w:rPr>
        <w:t>0</w:t>
      </w:r>
      <w:r w:rsidR="00AD6786" w:rsidRPr="005A0D43">
        <w:rPr>
          <w:rFonts w:ascii="Arial" w:hAnsi="Arial" w:cs="Arial"/>
          <w:i/>
          <w:shd w:val="clear" w:color="auto" w:fill="FFFFFF"/>
        </w:rPr>
        <w:t>4</w:t>
      </w:r>
      <w:r w:rsidRPr="005A0D43">
        <w:rPr>
          <w:rFonts w:ascii="Arial" w:hAnsi="Arial" w:cs="Arial"/>
          <w:i/>
          <w:shd w:val="clear" w:color="auto" w:fill="FFFFFF"/>
        </w:rPr>
        <w:t xml:space="preserve"> (</w:t>
      </w:r>
      <w:r w:rsidR="00AD6786" w:rsidRPr="005A0D43">
        <w:rPr>
          <w:rFonts w:ascii="Arial" w:hAnsi="Arial" w:cs="Arial"/>
          <w:i/>
          <w:shd w:val="clear" w:color="auto" w:fill="FFFFFF"/>
        </w:rPr>
        <w:t>quatro</w:t>
      </w:r>
      <w:r w:rsidRPr="005A0D43">
        <w:rPr>
          <w:rFonts w:ascii="Arial" w:hAnsi="Arial" w:cs="Arial"/>
          <w:i/>
          <w:shd w:val="clear" w:color="auto" w:fill="FFFFFF"/>
        </w:rPr>
        <w:t>) gratificações de nível VI</w:t>
      </w:r>
      <w:r w:rsidRPr="000048F2">
        <w:rPr>
          <w:rFonts w:ascii="Arial" w:hAnsi="Arial" w:cs="Arial"/>
          <w:i/>
          <w:shd w:val="clear" w:color="auto" w:fill="FFFFFF"/>
        </w:rPr>
        <w:t>, 0</w:t>
      </w:r>
      <w:r w:rsidR="00E64CFD">
        <w:rPr>
          <w:rFonts w:ascii="Arial" w:hAnsi="Arial" w:cs="Arial"/>
          <w:i/>
          <w:shd w:val="clear" w:color="auto" w:fill="FFFFFF"/>
        </w:rPr>
        <w:t>1</w:t>
      </w:r>
      <w:r w:rsidRPr="000048F2">
        <w:rPr>
          <w:rFonts w:ascii="Arial" w:hAnsi="Arial" w:cs="Arial"/>
          <w:i/>
          <w:shd w:val="clear" w:color="auto" w:fill="FFFFFF"/>
        </w:rPr>
        <w:t xml:space="preserve"> (</w:t>
      </w:r>
      <w:r w:rsidR="00E64CFD">
        <w:rPr>
          <w:rFonts w:ascii="Arial" w:hAnsi="Arial" w:cs="Arial"/>
          <w:i/>
          <w:shd w:val="clear" w:color="auto" w:fill="FFFFFF"/>
        </w:rPr>
        <w:t>uma</w:t>
      </w:r>
      <w:r w:rsidRPr="000048F2">
        <w:rPr>
          <w:rFonts w:ascii="Arial" w:hAnsi="Arial" w:cs="Arial"/>
          <w:i/>
          <w:shd w:val="clear" w:color="auto" w:fill="FFFFFF"/>
        </w:rPr>
        <w:t>) gratificações de nível VII, 0</w:t>
      </w:r>
      <w:r w:rsidR="00AD6786">
        <w:rPr>
          <w:rFonts w:ascii="Arial" w:hAnsi="Arial" w:cs="Arial"/>
          <w:i/>
          <w:shd w:val="clear" w:color="auto" w:fill="FFFFFF"/>
        </w:rPr>
        <w:t>6</w:t>
      </w:r>
      <w:r w:rsidRPr="000048F2">
        <w:rPr>
          <w:rFonts w:ascii="Arial" w:hAnsi="Arial" w:cs="Arial"/>
          <w:i/>
          <w:shd w:val="clear" w:color="auto" w:fill="FFFFFF"/>
        </w:rPr>
        <w:t xml:space="preserve"> (</w:t>
      </w:r>
      <w:r w:rsidR="00AD6786">
        <w:rPr>
          <w:rFonts w:ascii="Arial" w:hAnsi="Arial" w:cs="Arial"/>
          <w:i/>
          <w:shd w:val="clear" w:color="auto" w:fill="FFFFFF"/>
        </w:rPr>
        <w:t>seis</w:t>
      </w:r>
      <w:r w:rsidRPr="000048F2">
        <w:rPr>
          <w:rFonts w:ascii="Arial" w:hAnsi="Arial" w:cs="Arial"/>
          <w:i/>
          <w:shd w:val="clear" w:color="auto" w:fill="FFFFFF"/>
        </w:rPr>
        <w:t>) gratificações de nível VIII</w:t>
      </w:r>
      <w:r w:rsidR="00E531E1" w:rsidRPr="000048F2">
        <w:rPr>
          <w:rFonts w:ascii="Arial" w:hAnsi="Arial" w:cs="Arial"/>
          <w:i/>
          <w:shd w:val="clear" w:color="auto" w:fill="FFFFFF"/>
        </w:rPr>
        <w:t>,</w:t>
      </w:r>
      <w:r w:rsidRPr="000048F2">
        <w:rPr>
          <w:rFonts w:ascii="Arial" w:hAnsi="Arial" w:cs="Arial"/>
          <w:i/>
          <w:shd w:val="clear" w:color="auto" w:fill="FFFFFF"/>
        </w:rPr>
        <w:t xml:space="preserve"> 0</w:t>
      </w:r>
      <w:r w:rsidR="00ED4A7C">
        <w:rPr>
          <w:rFonts w:ascii="Arial" w:hAnsi="Arial" w:cs="Arial"/>
          <w:i/>
          <w:shd w:val="clear" w:color="auto" w:fill="FFFFFF"/>
        </w:rPr>
        <w:t>2</w:t>
      </w:r>
      <w:r w:rsidRPr="000048F2">
        <w:rPr>
          <w:rFonts w:ascii="Arial" w:hAnsi="Arial" w:cs="Arial"/>
          <w:i/>
          <w:shd w:val="clear" w:color="auto" w:fill="FFFFFF"/>
        </w:rPr>
        <w:t xml:space="preserve"> (</w:t>
      </w:r>
      <w:r w:rsidR="00ED4A7C">
        <w:rPr>
          <w:rFonts w:ascii="Arial" w:hAnsi="Arial" w:cs="Arial"/>
          <w:i/>
          <w:shd w:val="clear" w:color="auto" w:fill="FFFFFF"/>
        </w:rPr>
        <w:t>duas</w:t>
      </w:r>
      <w:r w:rsidRPr="000048F2">
        <w:rPr>
          <w:rFonts w:ascii="Arial" w:hAnsi="Arial" w:cs="Arial"/>
          <w:i/>
          <w:shd w:val="clear" w:color="auto" w:fill="FFFFFF"/>
        </w:rPr>
        <w:t xml:space="preserve">) gratificações de nível IX, respeitando obrigatoriamente, no mínimo, 15 (quinze) para servidores de escolaridade de nível médio ou superior: nível da gratificação a </w:t>
      </w:r>
      <w:bookmarkStart w:id="2" w:name="_Hlk135830712"/>
      <w:r w:rsidR="00E64CFD">
        <w:rPr>
          <w:rFonts w:ascii="Arial" w:hAnsi="Arial" w:cs="Arial"/>
          <w:i/>
          <w:shd w:val="clear" w:color="auto" w:fill="FFFFFF"/>
        </w:rPr>
        <w:t>critério do Prefeito Municipal.</w:t>
      </w:r>
    </w:p>
    <w:p w:rsidR="0069344B" w:rsidRDefault="001C56F3" w:rsidP="00CF2662">
      <w:pPr>
        <w:ind w:firstLine="709"/>
        <w:jc w:val="both"/>
        <w:rPr>
          <w:rFonts w:ascii="Arial" w:hAnsi="Arial" w:cs="Arial"/>
        </w:rPr>
      </w:pPr>
      <w:r w:rsidRPr="00EB753E">
        <w:rPr>
          <w:rFonts w:ascii="Arial" w:hAnsi="Arial" w:cs="Arial"/>
          <w:b/>
        </w:rPr>
        <w:t xml:space="preserve">Art. </w:t>
      </w:r>
      <w:r w:rsidR="00990172">
        <w:rPr>
          <w:rFonts w:ascii="Arial" w:hAnsi="Arial" w:cs="Arial"/>
          <w:b/>
        </w:rPr>
        <w:t>3</w:t>
      </w:r>
      <w:r w:rsidRPr="00EB753E">
        <w:rPr>
          <w:rFonts w:ascii="Arial" w:hAnsi="Arial" w:cs="Arial"/>
          <w:b/>
        </w:rPr>
        <w:t>º</w:t>
      </w:r>
      <w:r w:rsidR="005F30D5" w:rsidRPr="00EB753E">
        <w:rPr>
          <w:rFonts w:ascii="Arial" w:hAnsi="Arial" w:cs="Arial"/>
          <w:shd w:val="clear" w:color="auto" w:fill="FFFFFF"/>
        </w:rPr>
        <w:t>-</w:t>
      </w:r>
      <w:bookmarkEnd w:id="2"/>
      <w:r w:rsidR="00A872BF" w:rsidRPr="00EB753E">
        <w:rPr>
          <w:rFonts w:ascii="Arial" w:hAnsi="Arial" w:cs="Arial"/>
        </w:rPr>
        <w:t>Esta Lei entrará em vigor na data de sua publicação.</w:t>
      </w:r>
      <w:bookmarkEnd w:id="1"/>
    </w:p>
    <w:p w:rsidR="00AE3D9A" w:rsidRPr="00EB753E" w:rsidRDefault="0069344B" w:rsidP="00EB753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Ga</w:t>
      </w:r>
      <w:r w:rsidR="00AE3D9A" w:rsidRPr="00EB753E">
        <w:rPr>
          <w:rFonts w:ascii="Arial" w:hAnsi="Arial" w:cs="Arial"/>
        </w:rPr>
        <w:t>binete do Prefeit</w:t>
      </w:r>
      <w:r w:rsidR="00FE583C" w:rsidRPr="00EB753E">
        <w:rPr>
          <w:rFonts w:ascii="Arial" w:hAnsi="Arial" w:cs="Arial"/>
        </w:rPr>
        <w:t>o</w:t>
      </w:r>
      <w:r w:rsidR="00B02014" w:rsidRPr="00EB753E">
        <w:rPr>
          <w:rFonts w:ascii="Arial" w:hAnsi="Arial" w:cs="Arial"/>
        </w:rPr>
        <w:t xml:space="preserve"> Municipal de Barra do Quaraí </w:t>
      </w:r>
      <w:r w:rsidR="00E531E1">
        <w:rPr>
          <w:rFonts w:ascii="Arial" w:hAnsi="Arial" w:cs="Arial"/>
        </w:rPr>
        <w:t>0</w:t>
      </w:r>
      <w:r w:rsidR="007965DD">
        <w:rPr>
          <w:rFonts w:ascii="Arial" w:hAnsi="Arial" w:cs="Arial"/>
        </w:rPr>
        <w:t>7</w:t>
      </w:r>
      <w:r w:rsidR="00AE3D9A" w:rsidRPr="00EB753E">
        <w:rPr>
          <w:rFonts w:ascii="Arial" w:hAnsi="Arial" w:cs="Arial"/>
        </w:rPr>
        <w:t xml:space="preserve"> de </w:t>
      </w:r>
      <w:r w:rsidR="007965DD">
        <w:rPr>
          <w:rFonts w:ascii="Arial" w:hAnsi="Arial" w:cs="Arial"/>
        </w:rPr>
        <w:t>dezembro</w:t>
      </w:r>
      <w:r w:rsidR="00AE3D9A" w:rsidRPr="00EB753E">
        <w:rPr>
          <w:rFonts w:ascii="Arial" w:hAnsi="Arial" w:cs="Arial"/>
        </w:rPr>
        <w:t>de 20</w:t>
      </w:r>
      <w:r w:rsidR="003C271F" w:rsidRPr="00EB753E">
        <w:rPr>
          <w:rFonts w:ascii="Arial" w:hAnsi="Arial" w:cs="Arial"/>
        </w:rPr>
        <w:t>2</w:t>
      </w:r>
      <w:r w:rsidR="00664C2B" w:rsidRPr="00EB753E">
        <w:rPr>
          <w:rFonts w:ascii="Arial" w:hAnsi="Arial" w:cs="Arial"/>
        </w:rPr>
        <w:t>3</w:t>
      </w:r>
      <w:r w:rsidR="00AE3D9A" w:rsidRPr="00EB753E">
        <w:rPr>
          <w:rFonts w:ascii="Arial" w:hAnsi="Arial" w:cs="Arial"/>
        </w:rPr>
        <w:t>.</w:t>
      </w:r>
    </w:p>
    <w:p w:rsidR="006907D2" w:rsidRDefault="006907D2" w:rsidP="00550DE1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</w:p>
    <w:p w:rsidR="000048F2" w:rsidRDefault="000048F2" w:rsidP="00550DE1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</w:p>
    <w:p w:rsidR="00CF2662" w:rsidRDefault="00CF2662" w:rsidP="00550DE1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</w:p>
    <w:p w:rsidR="00490801" w:rsidRPr="001F60EC" w:rsidRDefault="00272FD6" w:rsidP="00550DE1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  <w:r w:rsidRPr="001F60EC">
        <w:rPr>
          <w:rFonts w:ascii="Arial" w:hAnsi="Arial" w:cs="Arial"/>
          <w:b/>
          <w:bCs/>
        </w:rPr>
        <w:t>MAHER JABER MAHMUD</w:t>
      </w:r>
    </w:p>
    <w:p w:rsidR="000048F2" w:rsidRPr="001F60EC" w:rsidRDefault="00AE3D9A" w:rsidP="00550DE1">
      <w:pPr>
        <w:spacing w:after="0" w:line="240" w:lineRule="auto"/>
        <w:ind w:left="4247" w:firstLine="709"/>
        <w:jc w:val="center"/>
        <w:rPr>
          <w:rFonts w:ascii="Arial" w:hAnsi="Arial" w:cs="Arial"/>
        </w:rPr>
      </w:pPr>
      <w:r w:rsidRPr="001F60EC">
        <w:rPr>
          <w:rFonts w:ascii="Arial" w:hAnsi="Arial" w:cs="Arial"/>
        </w:rPr>
        <w:t>Prefeito Municipal</w:t>
      </w:r>
    </w:p>
    <w:p w:rsidR="00F175F5" w:rsidRPr="000048F2" w:rsidRDefault="00F175F5" w:rsidP="00DE5D9A">
      <w:pPr>
        <w:spacing w:after="0" w:line="240" w:lineRule="auto"/>
        <w:rPr>
          <w:rFonts w:ascii="Arial" w:eastAsia="Times New Roman" w:hAnsi="Arial" w:cs="Arial"/>
        </w:rPr>
      </w:pPr>
      <w:bookmarkStart w:id="3" w:name="_Hlk141871977"/>
      <w:r w:rsidRPr="000048F2">
        <w:rPr>
          <w:rFonts w:ascii="Arial" w:eastAsia="Times New Roman" w:hAnsi="Arial" w:cs="Arial"/>
        </w:rPr>
        <w:t>Registre-se e Publique-se.</w:t>
      </w:r>
    </w:p>
    <w:p w:rsidR="00A872BF" w:rsidRDefault="00F175F5" w:rsidP="00F175F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048F2">
        <w:rPr>
          <w:rFonts w:ascii="Arial" w:eastAsia="Times New Roman" w:hAnsi="Arial" w:cs="Arial"/>
        </w:rPr>
        <w:t>Arquive-se.</w:t>
      </w:r>
    </w:p>
    <w:p w:rsidR="006907D2" w:rsidRDefault="006907D2" w:rsidP="00F175F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0048F2" w:rsidRDefault="000048F2" w:rsidP="00F175F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AA0C5D" w:rsidRPr="00EB753E" w:rsidRDefault="00AA0C5D" w:rsidP="00F175F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F175F5" w:rsidRPr="00F175F5" w:rsidRDefault="00EC056C" w:rsidP="00DE5D9A">
      <w:pPr>
        <w:spacing w:after="0" w:line="240" w:lineRule="auto"/>
        <w:ind w:firstLine="142"/>
        <w:rPr>
          <w:rFonts w:ascii="Arial" w:eastAsia="Times New Roman" w:hAnsi="Arial" w:cs="Arial"/>
          <w:b/>
        </w:rPr>
      </w:pPr>
      <w:bookmarkStart w:id="4" w:name="_Hlk141784227"/>
      <w:r>
        <w:rPr>
          <w:rFonts w:ascii="Arial" w:eastAsia="Times New Roman" w:hAnsi="Arial" w:cs="Arial"/>
          <w:b/>
        </w:rPr>
        <w:t xml:space="preserve"> Natali de Almeida </w:t>
      </w:r>
      <w:proofErr w:type="spellStart"/>
      <w:r>
        <w:rPr>
          <w:rFonts w:ascii="Arial" w:eastAsia="Times New Roman" w:hAnsi="Arial" w:cs="Arial"/>
          <w:b/>
        </w:rPr>
        <w:t>Jaureguiberry</w:t>
      </w:r>
      <w:proofErr w:type="spellEnd"/>
    </w:p>
    <w:p w:rsidR="00F175F5" w:rsidRDefault="00EC056C" w:rsidP="00DE5D9A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Secretária</w:t>
      </w:r>
      <w:r w:rsidR="00F175F5" w:rsidRPr="00F175F5">
        <w:rPr>
          <w:rFonts w:ascii="Arial" w:eastAsia="Times New Roman" w:hAnsi="Arial" w:cs="Arial"/>
        </w:rPr>
        <w:t xml:space="preserve"> Municipal de Administração. </w:t>
      </w:r>
    </w:p>
    <w:p w:rsidR="0094018F" w:rsidRDefault="00ED4A7C" w:rsidP="00DE5D9A">
      <w:pPr>
        <w:spacing w:after="0" w:line="240" w:lineRule="auto"/>
        <w:rPr>
          <w:rFonts w:ascii="Arial" w:eastAsia="Times New Roman" w:hAnsi="Arial" w:cs="Arial"/>
        </w:rPr>
      </w:pPr>
      <w:r w:rsidRPr="00ED4A7C">
        <w:rPr>
          <w:noProof/>
        </w:rPr>
        <w:lastRenderedPageBreak/>
        <w:drawing>
          <wp:inline distT="0" distB="0" distL="0" distR="0">
            <wp:extent cx="5760720" cy="8319770"/>
            <wp:effectExtent l="0" t="0" r="0" b="5080"/>
            <wp:docPr id="616973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7C" w:rsidRDefault="00ED4A7C" w:rsidP="00DE5D9A">
      <w:pPr>
        <w:spacing w:after="0" w:line="240" w:lineRule="auto"/>
        <w:rPr>
          <w:rFonts w:ascii="Arial" w:eastAsia="Times New Roman" w:hAnsi="Arial" w:cs="Arial"/>
        </w:rPr>
      </w:pPr>
    </w:p>
    <w:p w:rsidR="00ED4A7C" w:rsidRDefault="00ED4A7C" w:rsidP="00DE5D9A">
      <w:pPr>
        <w:spacing w:after="0" w:line="240" w:lineRule="auto"/>
        <w:rPr>
          <w:rFonts w:ascii="Arial" w:eastAsia="Times New Roman" w:hAnsi="Arial" w:cs="Arial"/>
        </w:rPr>
      </w:pPr>
      <w:r w:rsidRPr="00ED4A7C">
        <w:rPr>
          <w:noProof/>
        </w:rPr>
        <w:lastRenderedPageBreak/>
        <w:drawing>
          <wp:inline distT="0" distB="0" distL="0" distR="0">
            <wp:extent cx="5760720" cy="2400300"/>
            <wp:effectExtent l="0" t="0" r="0" b="0"/>
            <wp:docPr id="13950911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18F" w:rsidRDefault="0094018F" w:rsidP="00DE5D9A">
      <w:pPr>
        <w:spacing w:after="0" w:line="240" w:lineRule="auto"/>
        <w:rPr>
          <w:rFonts w:ascii="Arial" w:eastAsia="Times New Roman" w:hAnsi="Arial" w:cs="Arial"/>
        </w:rPr>
      </w:pPr>
    </w:p>
    <w:p w:rsidR="0094018F" w:rsidRDefault="0094018F" w:rsidP="00DE5D9A">
      <w:pPr>
        <w:spacing w:after="0" w:line="240" w:lineRule="auto"/>
        <w:rPr>
          <w:rFonts w:ascii="Arial" w:eastAsia="Times New Roman" w:hAnsi="Arial" w:cs="Arial"/>
        </w:rPr>
      </w:pPr>
    </w:p>
    <w:bookmarkEnd w:id="3"/>
    <w:bookmarkEnd w:id="4"/>
    <w:p w:rsidR="0094018F" w:rsidRDefault="0094018F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C15EF8" w:rsidRDefault="00EC6533" w:rsidP="00C15EF8">
      <w:pPr>
        <w:tabs>
          <w:tab w:val="left" w:pos="1418"/>
        </w:tabs>
        <w:spacing w:before="120" w:after="0" w:line="28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M</w:t>
      </w:r>
      <w:r w:rsidR="00C15EF8" w:rsidRPr="00BB761E">
        <w:rPr>
          <w:rFonts w:ascii="Arial" w:eastAsia="Times New Roman" w:hAnsi="Arial" w:cs="Arial"/>
          <w:b/>
          <w:sz w:val="24"/>
          <w:szCs w:val="24"/>
        </w:rPr>
        <w:t>ENSAGEM</w:t>
      </w:r>
    </w:p>
    <w:p w:rsidR="00BB761E" w:rsidRDefault="00C15EF8" w:rsidP="000836AE">
      <w:pPr>
        <w:tabs>
          <w:tab w:val="left" w:pos="1418"/>
        </w:tabs>
        <w:spacing w:before="120" w:after="0" w:line="288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761E">
        <w:rPr>
          <w:rFonts w:ascii="Arial" w:eastAsia="Times New Roman" w:hAnsi="Arial" w:cs="Arial"/>
          <w:sz w:val="24"/>
          <w:szCs w:val="24"/>
        </w:rPr>
        <w:t xml:space="preserve">     Excelentíssimo Senhor Presidente,</w:t>
      </w:r>
    </w:p>
    <w:p w:rsidR="00275111" w:rsidRPr="003F01FB" w:rsidRDefault="00275111" w:rsidP="000836AE">
      <w:pPr>
        <w:tabs>
          <w:tab w:val="left" w:pos="1418"/>
        </w:tabs>
        <w:spacing w:before="120" w:after="0" w:line="288" w:lineRule="auto"/>
        <w:ind w:firstLine="567"/>
        <w:jc w:val="both"/>
        <w:rPr>
          <w:rFonts w:ascii="Arial" w:eastAsia="Times New Roman" w:hAnsi="Arial" w:cs="Arial"/>
          <w:sz w:val="12"/>
          <w:szCs w:val="12"/>
        </w:rPr>
      </w:pPr>
    </w:p>
    <w:p w:rsidR="00F22A95" w:rsidRPr="0026502A" w:rsidRDefault="00C15EF8" w:rsidP="0020281C">
      <w:pPr>
        <w:shd w:val="clear" w:color="auto" w:fill="FFFFFF" w:themeFill="background1"/>
        <w:tabs>
          <w:tab w:val="left" w:pos="1418"/>
        </w:tabs>
        <w:spacing w:after="0" w:line="360" w:lineRule="auto"/>
        <w:ind w:firstLine="567"/>
        <w:jc w:val="both"/>
        <w:rPr>
          <w:rFonts w:ascii="Arial" w:eastAsia="Times New Roman" w:hAnsi="Arial" w:cs="Arial"/>
          <w:b/>
          <w:i/>
        </w:rPr>
      </w:pPr>
      <w:r w:rsidRPr="0026502A">
        <w:rPr>
          <w:rFonts w:ascii="Arial" w:eastAsia="Times New Roman" w:hAnsi="Arial" w:cs="Arial"/>
        </w:rPr>
        <w:t>Estamos encaminhando à apreciação dessa Douta Câmara Municipal, o Projeto de Lei n</w:t>
      </w:r>
      <w:r w:rsidR="00CA6D4C" w:rsidRPr="0026502A">
        <w:rPr>
          <w:rFonts w:ascii="Arial" w:eastAsia="Times New Roman" w:hAnsi="Arial" w:cs="Arial"/>
        </w:rPr>
        <w:t xml:space="preserve">° </w:t>
      </w:r>
      <w:r w:rsidR="00CA6D4C" w:rsidRPr="00654255">
        <w:rPr>
          <w:rFonts w:ascii="Arial" w:eastAsia="Times New Roman" w:hAnsi="Arial" w:cs="Arial"/>
        </w:rPr>
        <w:t>0</w:t>
      </w:r>
      <w:r w:rsidR="00654255" w:rsidRPr="00654255">
        <w:rPr>
          <w:rFonts w:ascii="Arial" w:eastAsia="Times New Roman" w:hAnsi="Arial" w:cs="Arial"/>
        </w:rPr>
        <w:t>95</w:t>
      </w:r>
      <w:r w:rsidRPr="0026502A">
        <w:rPr>
          <w:rFonts w:ascii="Arial" w:eastAsia="Times New Roman" w:hAnsi="Arial" w:cs="Arial"/>
        </w:rPr>
        <w:t>/202</w:t>
      </w:r>
      <w:r w:rsidR="00664C2B" w:rsidRPr="0026502A">
        <w:rPr>
          <w:rFonts w:ascii="Arial" w:eastAsia="Times New Roman" w:hAnsi="Arial" w:cs="Arial"/>
        </w:rPr>
        <w:t>3</w:t>
      </w:r>
      <w:r w:rsidRPr="0026502A">
        <w:rPr>
          <w:rFonts w:ascii="Arial" w:eastAsia="Times New Roman" w:hAnsi="Arial" w:cs="Arial"/>
        </w:rPr>
        <w:t xml:space="preserve">, que </w:t>
      </w:r>
      <w:r w:rsidR="00F22A95" w:rsidRPr="0026502A">
        <w:rPr>
          <w:rFonts w:ascii="Arial" w:eastAsia="Times New Roman" w:hAnsi="Arial" w:cs="Arial"/>
          <w:b/>
          <w:i/>
        </w:rPr>
        <w:t>"Altera a Lei nº 1.630/2014, e dá outras providências".</w:t>
      </w:r>
    </w:p>
    <w:p w:rsidR="00D60A9A" w:rsidRPr="000836AE" w:rsidRDefault="00D60A9A" w:rsidP="0020281C">
      <w:pPr>
        <w:tabs>
          <w:tab w:val="left" w:pos="1134"/>
        </w:tabs>
        <w:spacing w:after="0" w:line="360" w:lineRule="auto"/>
        <w:ind w:firstLine="993"/>
        <w:jc w:val="both"/>
        <w:rPr>
          <w:rFonts w:ascii="Arial" w:eastAsia="Times New Roman" w:hAnsi="Arial" w:cs="Arial"/>
        </w:rPr>
      </w:pPr>
      <w:bookmarkStart w:id="5" w:name="_Hlk141870425"/>
      <w:r w:rsidRPr="0026502A">
        <w:rPr>
          <w:rFonts w:ascii="Arial" w:eastAsia="Times New Roman" w:hAnsi="Arial" w:cs="Arial"/>
        </w:rPr>
        <w:t>A preposição em pauta tem por objetivo adequar a gratificação de atividades singulares</w:t>
      </w:r>
      <w:r w:rsidR="001E1A29" w:rsidRPr="0026502A">
        <w:rPr>
          <w:rFonts w:ascii="Arial" w:eastAsia="Times New Roman" w:hAnsi="Arial" w:cs="Arial"/>
        </w:rPr>
        <w:t xml:space="preserve"> que poderá ser</w:t>
      </w:r>
      <w:r w:rsidRPr="0026502A">
        <w:rPr>
          <w:rFonts w:ascii="Arial" w:eastAsia="Times New Roman" w:hAnsi="Arial" w:cs="Arial"/>
        </w:rPr>
        <w:t xml:space="preserve"> concedida a servidor municipal ingress</w:t>
      </w:r>
      <w:r w:rsidR="001E1A29" w:rsidRPr="0026502A">
        <w:rPr>
          <w:rFonts w:ascii="Arial" w:eastAsia="Times New Roman" w:hAnsi="Arial" w:cs="Arial"/>
        </w:rPr>
        <w:t>o</w:t>
      </w:r>
      <w:r w:rsidRPr="0026502A">
        <w:rPr>
          <w:rFonts w:ascii="Arial" w:eastAsia="Times New Roman" w:hAnsi="Arial" w:cs="Arial"/>
        </w:rPr>
        <w:t xml:space="preserve"> por concurso público de cargos de provimento efetivo, </w:t>
      </w:r>
      <w:r w:rsidR="001C69B2" w:rsidRPr="0026502A">
        <w:rPr>
          <w:rFonts w:ascii="Arial" w:eastAsia="Times New Roman" w:hAnsi="Arial" w:cs="Arial"/>
        </w:rPr>
        <w:t>es</w:t>
      </w:r>
      <w:r w:rsidR="00CF3B79" w:rsidRPr="0026502A">
        <w:rPr>
          <w:rFonts w:ascii="Arial" w:eastAsia="Times New Roman" w:hAnsi="Arial" w:cs="Arial"/>
        </w:rPr>
        <w:t>tipulada</w:t>
      </w:r>
      <w:r w:rsidRPr="0026502A">
        <w:rPr>
          <w:rFonts w:ascii="Arial" w:eastAsia="Times New Roman" w:hAnsi="Arial" w:cs="Arial"/>
        </w:rPr>
        <w:t xml:space="preserve"> na Lei Municipal nº 1.630/2014, para serem concedidas a servidores que, além das atribuições inerentes a seu cargo, receba </w:t>
      </w:r>
      <w:r w:rsidR="00B26D77" w:rsidRPr="0026502A">
        <w:rPr>
          <w:rFonts w:ascii="Arial" w:eastAsia="Times New Roman" w:hAnsi="Arial" w:cs="Arial"/>
        </w:rPr>
        <w:t>en</w:t>
      </w:r>
      <w:r w:rsidRPr="0026502A">
        <w:rPr>
          <w:rFonts w:ascii="Arial" w:eastAsia="Times New Roman" w:hAnsi="Arial" w:cs="Arial"/>
        </w:rPr>
        <w:t>cargo com maior grau de exigência</w:t>
      </w:r>
      <w:r w:rsidR="00B26D77" w:rsidRPr="0026502A">
        <w:rPr>
          <w:rFonts w:ascii="Arial" w:eastAsia="Times New Roman" w:hAnsi="Arial" w:cs="Arial"/>
        </w:rPr>
        <w:t xml:space="preserve">e os níveis </w:t>
      </w:r>
      <w:r w:rsidR="00BE3861" w:rsidRPr="0026502A">
        <w:rPr>
          <w:rFonts w:ascii="Arial" w:eastAsia="Times New Roman" w:hAnsi="Arial" w:cs="Arial"/>
        </w:rPr>
        <w:t>alterados</w:t>
      </w:r>
      <w:r w:rsidR="00B26D77" w:rsidRPr="0026502A">
        <w:rPr>
          <w:rFonts w:ascii="Arial" w:eastAsia="Times New Roman" w:hAnsi="Arial" w:cs="Arial"/>
        </w:rPr>
        <w:t xml:space="preserve"> serão concedidos para aqueles encargos de maior complexidade</w:t>
      </w:r>
      <w:r w:rsidR="00037A29">
        <w:rPr>
          <w:rFonts w:ascii="Arial" w:eastAsia="Times New Roman" w:hAnsi="Arial" w:cs="Arial"/>
        </w:rPr>
        <w:t>, também pela extinção da Equipe deApoio ao Pregoeiro</w:t>
      </w:r>
      <w:r w:rsidR="000836AE">
        <w:rPr>
          <w:rFonts w:ascii="Arial" w:eastAsia="Times New Roman" w:hAnsi="Arial" w:cs="Arial"/>
        </w:rPr>
        <w:t xml:space="preserve"> e da Comissão de Licitações,</w:t>
      </w:r>
      <w:r w:rsidR="00037A29">
        <w:rPr>
          <w:rFonts w:ascii="Arial" w:eastAsia="Times New Roman" w:hAnsi="Arial" w:cs="Arial"/>
        </w:rPr>
        <w:t xml:space="preserve"> devido a revogação da Lei 8.666/93, </w:t>
      </w:r>
      <w:r w:rsidR="00037A29" w:rsidRPr="00037A29">
        <w:rPr>
          <w:rFonts w:ascii="Arial" w:eastAsia="Times New Roman" w:hAnsi="Arial" w:cs="Arial"/>
          <w:color w:val="000000" w:themeColor="text1"/>
        </w:rPr>
        <w:t>que</w:t>
      </w:r>
      <w:r w:rsidR="00037A29" w:rsidRPr="00037A29">
        <w:rPr>
          <w:rFonts w:ascii="Arial" w:hAnsi="Arial" w:cs="Arial"/>
          <w:color w:val="000000" w:themeColor="text1"/>
          <w:shd w:val="clear" w:color="auto" w:fill="FFFFFF"/>
        </w:rPr>
        <w:t xml:space="preserve"> institui normas para licitações e contratos da Administração </w:t>
      </w:r>
      <w:r w:rsidR="00037A29" w:rsidRPr="000836AE">
        <w:rPr>
          <w:rFonts w:ascii="Arial" w:hAnsi="Arial" w:cs="Arial"/>
          <w:color w:val="000000" w:themeColor="text1"/>
          <w:shd w:val="clear" w:color="auto" w:fill="FFFFFF"/>
        </w:rPr>
        <w:t>Pública, e pela criação da Equipe de Apoio ao Agente de Contratação,</w:t>
      </w:r>
      <w:r w:rsidR="000836AE" w:rsidRPr="000836AE">
        <w:rPr>
          <w:rFonts w:ascii="Arial" w:hAnsi="Arial" w:cs="Arial"/>
          <w:color w:val="000000" w:themeColor="text1"/>
          <w:shd w:val="clear" w:color="auto" w:fill="FFFFFF"/>
        </w:rPr>
        <w:t xml:space="preserve"> em atendimento à </w:t>
      </w:r>
      <w:r w:rsidR="00037A29" w:rsidRPr="000836AE">
        <w:rPr>
          <w:rFonts w:ascii="Arial" w:hAnsi="Arial" w:cs="Arial"/>
          <w:color w:val="000000" w:themeColor="text1"/>
          <w:shd w:val="clear" w:color="auto" w:fill="FFFFFF"/>
        </w:rPr>
        <w:t xml:space="preserve"> Lei 14.133/21</w:t>
      </w:r>
      <w:r w:rsidR="000836AE" w:rsidRPr="000836AE">
        <w:rPr>
          <w:rFonts w:ascii="Arial" w:hAnsi="Arial" w:cs="Arial"/>
          <w:color w:val="000000" w:themeColor="text1"/>
          <w:shd w:val="clear" w:color="auto" w:fill="FFFFFF"/>
        </w:rPr>
        <w:t xml:space="preserve"> - Nova Lei de Licitações</w:t>
      </w:r>
    </w:p>
    <w:p w:rsidR="00D60A9A" w:rsidRPr="0026502A" w:rsidRDefault="00D60A9A" w:rsidP="0020281C">
      <w:pPr>
        <w:widowControl w:val="0"/>
        <w:suppressAutoHyphens/>
        <w:spacing w:after="0" w:line="360" w:lineRule="auto"/>
        <w:ind w:firstLine="993"/>
        <w:jc w:val="both"/>
        <w:rPr>
          <w:rFonts w:ascii="Arial" w:eastAsia="Times New Roman" w:hAnsi="Arial" w:cs="Arial"/>
          <w:spacing w:val="-3"/>
          <w:kern w:val="2"/>
          <w:lang w:eastAsia="ar-SA"/>
        </w:rPr>
      </w:pPr>
      <w:r w:rsidRPr="0026502A">
        <w:rPr>
          <w:rFonts w:ascii="Arial" w:eastAsia="Times New Roman" w:hAnsi="Arial" w:cs="Arial"/>
          <w:spacing w:val="-3"/>
          <w:kern w:val="2"/>
          <w:lang w:eastAsia="ar-SA"/>
        </w:rPr>
        <w:t>Ressalta-se que as gratificações de função referidas nesse projeto de lei são específicas de servidores efetivos.</w:t>
      </w:r>
    </w:p>
    <w:p w:rsidR="003E6F34" w:rsidRPr="00083E2D" w:rsidRDefault="00945222" w:rsidP="0020281C">
      <w:pPr>
        <w:widowControl w:val="0"/>
        <w:suppressAutoHyphens/>
        <w:spacing w:after="0" w:line="360" w:lineRule="auto"/>
        <w:ind w:firstLine="993"/>
        <w:jc w:val="both"/>
        <w:rPr>
          <w:rFonts w:ascii="Arial" w:hAnsi="Arial" w:cs="Arial"/>
          <w:shd w:val="clear" w:color="auto" w:fill="FFFFFF"/>
        </w:rPr>
      </w:pPr>
      <w:r w:rsidRPr="0026502A">
        <w:rPr>
          <w:rFonts w:ascii="Arial" w:hAnsi="Arial" w:cs="Arial"/>
        </w:rPr>
        <w:t>A presente ação governamental</w:t>
      </w:r>
      <w:r w:rsidR="001E1A29" w:rsidRPr="0026502A">
        <w:rPr>
          <w:rFonts w:ascii="Arial" w:hAnsi="Arial" w:cs="Arial"/>
        </w:rPr>
        <w:t>,</w:t>
      </w:r>
      <w:r w:rsidR="00EB753E">
        <w:rPr>
          <w:rFonts w:ascii="Arial" w:hAnsi="Arial" w:cs="Arial"/>
        </w:rPr>
        <w:t>acarretará</w:t>
      </w:r>
      <w:r w:rsidR="00E531E1" w:rsidRPr="00A12B3A">
        <w:rPr>
          <w:rFonts w:ascii="Arial" w:hAnsi="Arial" w:cs="Arial"/>
          <w:color w:val="000000"/>
          <w:shd w:val="clear" w:color="auto" w:fill="FFFFFF"/>
        </w:rPr>
        <w:t>aumento</w:t>
      </w:r>
      <w:r w:rsidR="006F180A">
        <w:rPr>
          <w:rFonts w:ascii="Arial" w:hAnsi="Arial" w:cs="Arial"/>
          <w:color w:val="000000"/>
          <w:shd w:val="clear" w:color="auto" w:fill="FFFFFF"/>
        </w:rPr>
        <w:t xml:space="preserve">insignificante </w:t>
      </w:r>
      <w:r w:rsidR="00EB753E" w:rsidRPr="00A12B3A">
        <w:rPr>
          <w:rFonts w:ascii="Arial" w:hAnsi="Arial" w:cs="Arial"/>
          <w:color w:val="000000"/>
          <w:shd w:val="clear" w:color="auto" w:fill="FFFFFF"/>
        </w:rPr>
        <w:t xml:space="preserve">da </w:t>
      </w:r>
      <w:r w:rsidR="00190289" w:rsidRPr="00A12B3A">
        <w:rPr>
          <w:rFonts w:ascii="Arial" w:hAnsi="Arial" w:cs="Arial"/>
          <w:color w:val="000000"/>
          <w:shd w:val="clear" w:color="auto" w:fill="FFFFFF"/>
        </w:rPr>
        <w:t>despesa</w:t>
      </w:r>
      <w:r w:rsidR="003E6F34">
        <w:rPr>
          <w:rFonts w:ascii="Arial" w:hAnsi="Arial" w:cs="Arial"/>
          <w:color w:val="000000"/>
          <w:shd w:val="clear" w:color="auto" w:fill="FFFFFF"/>
        </w:rPr>
        <w:t xml:space="preserve"> com pessoal</w:t>
      </w:r>
      <w:r w:rsidR="00190289" w:rsidRPr="00A12B3A">
        <w:rPr>
          <w:rFonts w:ascii="Arial" w:hAnsi="Arial" w:cs="Arial"/>
          <w:color w:val="000000"/>
          <w:shd w:val="clear" w:color="auto" w:fill="FFFFFF"/>
        </w:rPr>
        <w:t>,</w:t>
      </w:r>
      <w:r w:rsidR="00190289" w:rsidRPr="0026502A">
        <w:rPr>
          <w:rFonts w:ascii="Arial" w:hAnsi="Arial" w:cs="Arial"/>
          <w:color w:val="000000"/>
          <w:shd w:val="clear" w:color="auto" w:fill="FFFFFF"/>
        </w:rPr>
        <w:t xml:space="preserve"> conforme demonstrado no quadro comparativo anexo ao Projeto de Lei</w:t>
      </w:r>
      <w:r w:rsidR="001378E0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D3613D" w:rsidRPr="0026502A">
        <w:rPr>
          <w:rFonts w:ascii="Arial" w:hAnsi="Arial" w:cs="Arial"/>
          <w:shd w:val="clear" w:color="auto" w:fill="FFFFFF"/>
        </w:rPr>
        <w:t>consider</w:t>
      </w:r>
      <w:r w:rsidR="0078575F">
        <w:rPr>
          <w:rFonts w:ascii="Arial" w:hAnsi="Arial" w:cs="Arial"/>
          <w:shd w:val="clear" w:color="auto" w:fill="FFFFFF"/>
        </w:rPr>
        <w:t>ou-se o custo total anual</w:t>
      </w:r>
      <w:r w:rsidR="003E6F34">
        <w:rPr>
          <w:rFonts w:ascii="Arial" w:hAnsi="Arial" w:cs="Arial"/>
          <w:shd w:val="clear" w:color="auto" w:fill="FFFFFF"/>
        </w:rPr>
        <w:t xml:space="preserve"> existente</w:t>
      </w:r>
      <w:r w:rsidR="0078575F">
        <w:rPr>
          <w:rFonts w:ascii="Arial" w:hAnsi="Arial" w:cs="Arial"/>
          <w:shd w:val="clear" w:color="auto" w:fill="FFFFFF"/>
        </w:rPr>
        <w:t xml:space="preserve"> com </w:t>
      </w:r>
      <w:r w:rsidR="003E6F34">
        <w:rPr>
          <w:rFonts w:ascii="Arial" w:hAnsi="Arial" w:cs="Arial"/>
          <w:shd w:val="clear" w:color="auto" w:fill="FFFFFF"/>
        </w:rPr>
        <w:t xml:space="preserve">a proposta de </w:t>
      </w:r>
      <w:r w:rsidR="00BD79F9">
        <w:rPr>
          <w:rFonts w:ascii="Arial" w:hAnsi="Arial" w:cs="Arial"/>
          <w:shd w:val="clear" w:color="auto" w:fill="FFFFFF"/>
        </w:rPr>
        <w:t>adequação das gratificações de atividades singulares</w:t>
      </w:r>
      <w:r w:rsidR="003E6F34">
        <w:rPr>
          <w:rFonts w:ascii="Arial" w:hAnsi="Arial" w:cs="Arial"/>
          <w:shd w:val="clear" w:color="auto" w:fill="FFFFFF"/>
        </w:rPr>
        <w:t xml:space="preserve">  é insignificante vis</w:t>
      </w:r>
      <w:r w:rsidR="00DF6340">
        <w:rPr>
          <w:rFonts w:ascii="Arial" w:hAnsi="Arial" w:cs="Arial"/>
          <w:shd w:val="clear" w:color="auto" w:fill="FFFFFF"/>
        </w:rPr>
        <w:t>t</w:t>
      </w:r>
      <w:r w:rsidR="003E6F34">
        <w:rPr>
          <w:rFonts w:ascii="Arial" w:hAnsi="Arial" w:cs="Arial"/>
          <w:shd w:val="clear" w:color="auto" w:fill="FFFFFF"/>
        </w:rPr>
        <w:t xml:space="preserve">o: O valor projetado de impacto de R$ </w:t>
      </w:r>
      <w:r w:rsidR="00ED4A7C">
        <w:rPr>
          <w:rFonts w:ascii="Arial" w:hAnsi="Arial" w:cs="Arial"/>
          <w:shd w:val="clear" w:color="auto" w:fill="FFFFFF"/>
        </w:rPr>
        <w:t>8.164,04</w:t>
      </w:r>
      <w:r w:rsidR="003E6F34" w:rsidRPr="00083E2D">
        <w:rPr>
          <w:rFonts w:ascii="Arial" w:hAnsi="Arial" w:cs="Arial"/>
          <w:shd w:val="clear" w:color="auto" w:fill="FFFFFF"/>
        </w:rPr>
        <w:t xml:space="preserve">  (</w:t>
      </w:r>
      <w:r w:rsidR="00ED4A7C">
        <w:rPr>
          <w:rFonts w:ascii="Arial" w:hAnsi="Arial" w:cs="Arial"/>
          <w:shd w:val="clear" w:color="auto" w:fill="FFFFFF"/>
        </w:rPr>
        <w:t>oito</w:t>
      </w:r>
      <w:r w:rsidR="00DF6340">
        <w:rPr>
          <w:rFonts w:ascii="Arial" w:hAnsi="Arial" w:cs="Arial"/>
          <w:shd w:val="clear" w:color="auto" w:fill="FFFFFF"/>
        </w:rPr>
        <w:t xml:space="preserve"> mil </w:t>
      </w:r>
      <w:r w:rsidR="00ED4A7C">
        <w:rPr>
          <w:rFonts w:ascii="Arial" w:hAnsi="Arial" w:cs="Arial"/>
          <w:shd w:val="clear" w:color="auto" w:fill="FFFFFF"/>
        </w:rPr>
        <w:t>cento e sessenta e quatro</w:t>
      </w:r>
      <w:r w:rsidR="00DF6340">
        <w:rPr>
          <w:rFonts w:ascii="Arial" w:hAnsi="Arial" w:cs="Arial"/>
          <w:shd w:val="clear" w:color="auto" w:fill="FFFFFF"/>
        </w:rPr>
        <w:t xml:space="preserve"> reais e</w:t>
      </w:r>
      <w:r w:rsidR="00ED4A7C">
        <w:rPr>
          <w:rFonts w:ascii="Arial" w:hAnsi="Arial" w:cs="Arial"/>
          <w:shd w:val="clear" w:color="auto" w:fill="FFFFFF"/>
        </w:rPr>
        <w:t xml:space="preserve"> quatro</w:t>
      </w:r>
      <w:r w:rsidR="00DF6340">
        <w:rPr>
          <w:rFonts w:ascii="Arial" w:hAnsi="Arial" w:cs="Arial"/>
          <w:shd w:val="clear" w:color="auto" w:fill="FFFFFF"/>
        </w:rPr>
        <w:t xml:space="preserve"> centavos</w:t>
      </w:r>
      <w:r w:rsidR="003E6F34" w:rsidRPr="00083E2D">
        <w:rPr>
          <w:rFonts w:ascii="Arial" w:hAnsi="Arial" w:cs="Arial"/>
          <w:shd w:val="clear" w:color="auto" w:fill="FFFFFF"/>
        </w:rPr>
        <w:t xml:space="preserve">) sobre a projeção da </w:t>
      </w:r>
      <w:r w:rsidR="00827FB3" w:rsidRPr="00083E2D">
        <w:rPr>
          <w:rFonts w:ascii="Arial" w:hAnsi="Arial" w:cs="Arial"/>
          <w:shd w:val="clear" w:color="auto" w:fill="FFFFFF"/>
        </w:rPr>
        <w:t>Receita Corrente Liquida – RCL</w:t>
      </w:r>
      <w:r w:rsidR="00083E2D">
        <w:rPr>
          <w:rFonts w:ascii="Arial" w:hAnsi="Arial" w:cs="Arial"/>
          <w:shd w:val="clear" w:color="auto" w:fill="FFFFFF"/>
        </w:rPr>
        <w:t>, para o ano de 2024,</w:t>
      </w:r>
      <w:r w:rsidR="003E6F34" w:rsidRPr="00083E2D">
        <w:rPr>
          <w:rFonts w:ascii="Arial" w:hAnsi="Arial" w:cs="Arial"/>
          <w:shd w:val="clear" w:color="auto" w:fill="FFFFFF"/>
        </w:rPr>
        <w:t xml:space="preserve">no montante R$ </w:t>
      </w:r>
      <w:r w:rsidR="00827FB3" w:rsidRPr="00083E2D">
        <w:rPr>
          <w:rFonts w:ascii="Arial" w:hAnsi="Arial" w:cs="Arial"/>
          <w:shd w:val="clear" w:color="auto" w:fill="FFFFFF"/>
        </w:rPr>
        <w:t>35.032.393,12</w:t>
      </w:r>
      <w:r w:rsidR="003E6F34" w:rsidRPr="00083E2D">
        <w:rPr>
          <w:rFonts w:ascii="Arial" w:hAnsi="Arial" w:cs="Arial"/>
          <w:shd w:val="clear" w:color="auto" w:fill="FFFFFF"/>
        </w:rPr>
        <w:t xml:space="preserve"> (</w:t>
      </w:r>
      <w:r w:rsidR="00827FB3" w:rsidRPr="00083E2D">
        <w:rPr>
          <w:rFonts w:ascii="Arial" w:hAnsi="Arial" w:cs="Arial"/>
          <w:shd w:val="clear" w:color="auto" w:fill="FFFFFF"/>
        </w:rPr>
        <w:t>trinta e cinco milhões trinta e dois mil trezentos noventa e três reais e doze centavos</w:t>
      </w:r>
      <w:r w:rsidR="003E6F34" w:rsidRPr="00083E2D">
        <w:rPr>
          <w:rFonts w:ascii="Arial" w:hAnsi="Arial" w:cs="Arial"/>
          <w:shd w:val="clear" w:color="auto" w:fill="FFFFFF"/>
        </w:rPr>
        <w:t xml:space="preserve">) </w:t>
      </w:r>
      <w:r w:rsidR="00A20DDC" w:rsidRPr="00083E2D">
        <w:rPr>
          <w:rFonts w:ascii="Arial" w:hAnsi="Arial" w:cs="Arial"/>
          <w:shd w:val="clear" w:color="auto" w:fill="FFFFFF"/>
        </w:rPr>
        <w:t xml:space="preserve">seria um incremento proporcional de </w:t>
      </w:r>
      <w:r w:rsidR="00827FB3" w:rsidRPr="00083E2D">
        <w:rPr>
          <w:rFonts w:ascii="Arial" w:hAnsi="Arial" w:cs="Arial"/>
          <w:shd w:val="clear" w:color="auto" w:fill="FFFFFF"/>
        </w:rPr>
        <w:t>0,</w:t>
      </w:r>
      <w:r w:rsidR="00ED4A7C">
        <w:rPr>
          <w:rFonts w:ascii="Arial" w:hAnsi="Arial" w:cs="Arial"/>
          <w:shd w:val="clear" w:color="auto" w:fill="FFFFFF"/>
        </w:rPr>
        <w:t>02</w:t>
      </w:r>
      <w:r w:rsidR="00827FB3" w:rsidRPr="00083E2D">
        <w:rPr>
          <w:rFonts w:ascii="Arial" w:hAnsi="Arial" w:cs="Arial"/>
          <w:shd w:val="clear" w:color="auto" w:fill="FFFFFF"/>
        </w:rPr>
        <w:t>% (</w:t>
      </w:r>
      <w:r w:rsidR="00ED4A7C">
        <w:rPr>
          <w:rFonts w:ascii="Arial" w:hAnsi="Arial" w:cs="Arial"/>
          <w:shd w:val="clear" w:color="auto" w:fill="FFFFFF"/>
        </w:rPr>
        <w:t>dois</w:t>
      </w:r>
      <w:r w:rsidR="00827FB3" w:rsidRPr="00083E2D">
        <w:rPr>
          <w:rFonts w:ascii="Arial" w:hAnsi="Arial" w:cs="Arial"/>
          <w:shd w:val="clear" w:color="auto" w:fill="FFFFFF"/>
        </w:rPr>
        <w:t xml:space="preserve"> milésimos por cento)</w:t>
      </w:r>
      <w:r w:rsidR="00A20DDC" w:rsidRPr="00083E2D">
        <w:rPr>
          <w:rFonts w:ascii="Arial" w:hAnsi="Arial" w:cs="Arial"/>
          <w:shd w:val="clear" w:color="auto" w:fill="FFFFFF"/>
        </w:rPr>
        <w:t>,</w:t>
      </w:r>
      <w:r w:rsidR="00083E2D" w:rsidRPr="00083E2D">
        <w:rPr>
          <w:rFonts w:ascii="Arial" w:hAnsi="Arial" w:cs="Arial"/>
          <w:shd w:val="clear" w:color="auto" w:fill="FFFFFF"/>
        </w:rPr>
        <w:t xml:space="preserve">desta forma o impacto sobre a evolução da despesa com pessoal para o exercício de 2024 é insignificante, </w:t>
      </w:r>
      <w:r w:rsidR="00083E2D">
        <w:rPr>
          <w:rFonts w:ascii="Arial" w:hAnsi="Arial" w:cs="Arial"/>
          <w:shd w:val="clear" w:color="auto" w:fill="FFFFFF"/>
        </w:rPr>
        <w:t xml:space="preserve">isto posto, </w:t>
      </w:r>
      <w:r w:rsidR="00083E2D" w:rsidRPr="00083E2D">
        <w:rPr>
          <w:rFonts w:ascii="Arial" w:hAnsi="Arial" w:cs="Arial"/>
          <w:shd w:val="clear" w:color="auto" w:fill="FFFFFF"/>
        </w:rPr>
        <w:t xml:space="preserve">não vai contra o disposto no Art.17 da Lei de Responsabilidade Fiscal -LRF </w:t>
      </w:r>
    </w:p>
    <w:p w:rsidR="00D60A9A" w:rsidRPr="0026502A" w:rsidRDefault="00D60A9A" w:rsidP="0020281C">
      <w:pPr>
        <w:spacing w:after="0" w:line="360" w:lineRule="auto"/>
        <w:ind w:firstLine="993"/>
        <w:jc w:val="both"/>
        <w:rPr>
          <w:rFonts w:ascii="Arial" w:eastAsia="Times New Roman" w:hAnsi="Arial" w:cs="Arial"/>
        </w:rPr>
      </w:pPr>
      <w:r w:rsidRPr="0026502A">
        <w:rPr>
          <w:rFonts w:ascii="Arial" w:eastAsia="Times New Roman" w:hAnsi="Arial" w:cs="Arial"/>
        </w:rPr>
        <w:t>Na certeza de contar com a aprovação da proposta apresentada, pelas razões expostas, subscrevo-me,</w:t>
      </w:r>
    </w:p>
    <w:p w:rsidR="00C15EF8" w:rsidRPr="0026502A" w:rsidRDefault="00C15EF8" w:rsidP="0020281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Arial" w:eastAsia="Times New Roman" w:hAnsi="Arial" w:cs="Arial"/>
          <w:color w:val="000000"/>
          <w:lang w:eastAsia="en-US"/>
        </w:rPr>
      </w:pPr>
      <w:r w:rsidRPr="0026502A">
        <w:rPr>
          <w:rFonts w:ascii="Arial" w:eastAsia="Times New Roman" w:hAnsi="Arial" w:cs="Arial"/>
          <w:color w:val="000000"/>
          <w:lang w:eastAsia="en-US"/>
        </w:rPr>
        <w:t xml:space="preserve">Desta forma, sendo matéria de interesse público, solicitamos dos Nobres Vereadores a aprovação do projeto em questão, em </w:t>
      </w:r>
      <w:r w:rsidR="00945222" w:rsidRPr="0026502A">
        <w:rPr>
          <w:rFonts w:ascii="Arial" w:eastAsia="Times New Roman" w:hAnsi="Arial" w:cs="Arial"/>
          <w:b/>
          <w:color w:val="000000"/>
          <w:lang w:eastAsia="en-US"/>
        </w:rPr>
        <w:t xml:space="preserve">Reunião </w:t>
      </w:r>
      <w:r w:rsidR="0020281C">
        <w:rPr>
          <w:rFonts w:ascii="Arial" w:eastAsia="Times New Roman" w:hAnsi="Arial" w:cs="Arial"/>
          <w:b/>
          <w:color w:val="000000"/>
          <w:lang w:eastAsia="en-US"/>
        </w:rPr>
        <w:t>Extraor</w:t>
      </w:r>
      <w:r w:rsidRPr="0026502A">
        <w:rPr>
          <w:rFonts w:ascii="Arial" w:eastAsia="Times New Roman" w:hAnsi="Arial" w:cs="Arial"/>
          <w:b/>
          <w:color w:val="000000"/>
          <w:lang w:eastAsia="en-US"/>
        </w:rPr>
        <w:t>dinária</w:t>
      </w:r>
      <w:r w:rsidRPr="0026502A">
        <w:rPr>
          <w:rFonts w:ascii="Arial" w:eastAsia="Times New Roman" w:hAnsi="Arial" w:cs="Arial"/>
          <w:color w:val="000000"/>
          <w:lang w:eastAsia="en-US"/>
        </w:rPr>
        <w:t>.</w:t>
      </w:r>
    </w:p>
    <w:bookmarkEnd w:id="5"/>
    <w:p w:rsidR="00083E2D" w:rsidRDefault="00C15EF8" w:rsidP="000836AE">
      <w:pPr>
        <w:tabs>
          <w:tab w:val="left" w:pos="1418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6502A">
        <w:rPr>
          <w:rFonts w:ascii="Arial" w:eastAsia="Times New Roman" w:hAnsi="Arial" w:cs="Arial"/>
        </w:rPr>
        <w:t xml:space="preserve">                   Atenciosamente,</w:t>
      </w:r>
      <w:r w:rsidRPr="00BB761E">
        <w:rPr>
          <w:rFonts w:ascii="Arial" w:eastAsia="Times New Roman" w:hAnsi="Arial" w:cs="Arial"/>
          <w:sz w:val="24"/>
          <w:szCs w:val="24"/>
        </w:rPr>
        <w:tab/>
      </w:r>
    </w:p>
    <w:p w:rsidR="0045544A" w:rsidRDefault="00C15EF8" w:rsidP="000836AE">
      <w:pPr>
        <w:tabs>
          <w:tab w:val="left" w:pos="1418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B761E">
        <w:rPr>
          <w:rFonts w:ascii="Arial" w:eastAsia="Times New Roman" w:hAnsi="Arial" w:cs="Arial"/>
          <w:sz w:val="24"/>
          <w:szCs w:val="24"/>
        </w:rPr>
        <w:tab/>
      </w:r>
      <w:r w:rsidRPr="00BB761E">
        <w:rPr>
          <w:rFonts w:ascii="Arial" w:eastAsia="Times New Roman" w:hAnsi="Arial" w:cs="Arial"/>
          <w:sz w:val="24"/>
          <w:szCs w:val="24"/>
        </w:rPr>
        <w:tab/>
      </w:r>
      <w:r w:rsidRPr="00BB761E">
        <w:rPr>
          <w:rFonts w:ascii="Arial" w:eastAsia="Times New Roman" w:hAnsi="Arial" w:cs="Arial"/>
          <w:sz w:val="24"/>
          <w:szCs w:val="24"/>
        </w:rPr>
        <w:tab/>
      </w:r>
    </w:p>
    <w:p w:rsidR="00083E2D" w:rsidRDefault="00083E2D" w:rsidP="000836AE">
      <w:pPr>
        <w:tabs>
          <w:tab w:val="left" w:pos="1418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C15EF8" w:rsidRPr="00654255" w:rsidRDefault="00C15EF8" w:rsidP="00654255">
      <w:pPr>
        <w:tabs>
          <w:tab w:val="left" w:pos="1418"/>
        </w:tabs>
        <w:spacing w:after="0" w:line="240" w:lineRule="auto"/>
        <w:ind w:right="1842" w:hanging="1134"/>
        <w:rPr>
          <w:rFonts w:ascii="Arial" w:eastAsia="Times New Roman" w:hAnsi="Arial" w:cs="Arial"/>
          <w:b/>
          <w:bCs/>
          <w:color w:val="000000" w:themeColor="text1"/>
        </w:rPr>
      </w:pPr>
      <w:r w:rsidRPr="00654255">
        <w:rPr>
          <w:rFonts w:ascii="Arial" w:eastAsia="Times New Roman" w:hAnsi="Arial" w:cs="Arial"/>
          <w:b/>
          <w:color w:val="000000" w:themeColor="text1"/>
        </w:rPr>
        <w:t>MAHER JABER MAHMUD</w:t>
      </w:r>
    </w:p>
    <w:p w:rsidR="00F711E0" w:rsidRDefault="00CF3B79" w:rsidP="00083E2D">
      <w:pPr>
        <w:spacing w:after="0" w:line="240" w:lineRule="auto"/>
        <w:ind w:right="1842" w:hanging="1134"/>
        <w:rPr>
          <w:rFonts w:ascii="Arial" w:eastAsia="Times New Roman" w:hAnsi="Arial" w:cs="Arial"/>
          <w:sz w:val="24"/>
          <w:szCs w:val="24"/>
        </w:rPr>
      </w:pPr>
      <w:r w:rsidRPr="00654255">
        <w:rPr>
          <w:rFonts w:ascii="Arial" w:eastAsia="Times New Roman" w:hAnsi="Arial" w:cs="Arial"/>
        </w:rPr>
        <w:tab/>
      </w:r>
      <w:r w:rsidRPr="00654255">
        <w:rPr>
          <w:rFonts w:ascii="Arial" w:eastAsia="Times New Roman" w:hAnsi="Arial" w:cs="Arial"/>
        </w:rPr>
        <w:tab/>
      </w:r>
      <w:r w:rsidRPr="00654255">
        <w:rPr>
          <w:rFonts w:ascii="Arial" w:eastAsia="Times New Roman" w:hAnsi="Arial" w:cs="Arial"/>
        </w:rPr>
        <w:tab/>
      </w:r>
      <w:r w:rsidR="00C15EF8" w:rsidRPr="00654255">
        <w:rPr>
          <w:rFonts w:ascii="Arial" w:eastAsia="Times New Roman" w:hAnsi="Arial" w:cs="Arial"/>
        </w:rPr>
        <w:t>Prefeito Municipal</w:t>
      </w:r>
    </w:p>
    <w:sectPr w:rsidR="00F711E0" w:rsidSect="003F01FB">
      <w:headerReference w:type="default" r:id="rId10"/>
      <w:footerReference w:type="default" r:id="rId11"/>
      <w:pgSz w:w="11906" w:h="16838"/>
      <w:pgMar w:top="1417" w:right="1416" w:bottom="1134" w:left="1418" w:header="708" w:footer="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A01" w:rsidRDefault="00692A01" w:rsidP="00CA1FF2">
      <w:pPr>
        <w:spacing w:after="0" w:line="240" w:lineRule="auto"/>
      </w:pPr>
      <w:r>
        <w:separator/>
      </w:r>
    </w:p>
  </w:endnote>
  <w:endnote w:type="continuationSeparator" w:id="1">
    <w:p w:rsidR="00692A01" w:rsidRDefault="00692A01" w:rsidP="00CA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Courier New"/>
    <w:charset w:val="00"/>
    <w:family w:val="decorative"/>
    <w:pitch w:val="default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F2" w:rsidRDefault="00743D94" w:rsidP="00550DE1">
    <w:pPr>
      <w:spacing w:after="0" w:line="240" w:lineRule="auto"/>
      <w:jc w:val="center"/>
      <w:rPr>
        <w:rFonts w:ascii="Arial" w:hAnsi="Arial"/>
        <w:color w:val="000000"/>
        <w:sz w:val="18"/>
      </w:rPr>
    </w:pPr>
    <w:r w:rsidRPr="00743D94">
      <w:rPr>
        <w:rFonts w:ascii="Verdana" w:hAnsi="Verdana"/>
        <w:b/>
        <w:noProof/>
        <w:sz w:val="20"/>
      </w:rPr>
      <w:pict>
        <v:line id="Conector reto 1" o:spid="_x0000_s8193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25pt,.2pt" to="464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" strokeweight="1.5pt"/>
      </w:pict>
    </w:r>
    <w:r w:rsidR="00CA1FF2">
      <w:rPr>
        <w:rFonts w:ascii="Arial" w:hAnsi="Arial"/>
        <w:color w:val="000000"/>
        <w:sz w:val="18"/>
      </w:rPr>
      <w:sym w:font="Wingdings" w:char="002A"/>
    </w:r>
    <w:r w:rsidR="00CA1FF2">
      <w:rPr>
        <w:rFonts w:ascii="Arial" w:hAnsi="Arial"/>
        <w:color w:val="000000"/>
        <w:sz w:val="18"/>
      </w:rPr>
      <w:t xml:space="preserve"> Rua Quaraí n.º </w:t>
    </w:r>
    <w:r w:rsidR="00490801">
      <w:rPr>
        <w:rFonts w:ascii="Arial" w:hAnsi="Arial"/>
        <w:color w:val="000000"/>
        <w:sz w:val="18"/>
      </w:rPr>
      <w:t>154</w:t>
    </w:r>
    <w:r w:rsidR="00CA1FF2">
      <w:rPr>
        <w:rFonts w:ascii="Arial" w:hAnsi="Arial"/>
        <w:color w:val="000000"/>
        <w:sz w:val="18"/>
      </w:rPr>
      <w:t xml:space="preserve"> - CEP: 97.538-000 - </w:t>
    </w:r>
    <w:r w:rsidR="00CA1FF2">
      <w:rPr>
        <w:rFonts w:ascii="Arial" w:hAnsi="Arial"/>
        <w:color w:val="000000"/>
        <w:sz w:val="18"/>
      </w:rPr>
      <w:sym w:font="Wingdings" w:char="0028"/>
    </w:r>
    <w:r w:rsidR="00CA1FF2">
      <w:rPr>
        <w:rFonts w:ascii="Arial" w:hAnsi="Arial"/>
        <w:color w:val="000000"/>
        <w:sz w:val="18"/>
      </w:rPr>
      <w:t xml:space="preserve"> (055) 3419-1001 e3419-1002</w:t>
    </w:r>
  </w:p>
  <w:p w:rsidR="00CA1FF2" w:rsidRDefault="00CA1FF2" w:rsidP="00550DE1">
    <w:pPr>
      <w:pStyle w:val="Ttulo1"/>
      <w:rPr>
        <w:rFonts w:ascii="Arial" w:hAnsi="Arial"/>
        <w:sz w:val="18"/>
      </w:rPr>
    </w:pPr>
    <w:r>
      <w:rPr>
        <w:rFonts w:ascii="Arial" w:hAnsi="Arial"/>
        <w:sz w:val="18"/>
      </w:rPr>
      <w:t>e-</w:t>
    </w:r>
    <w:r w:rsidR="00550DE1">
      <w:rPr>
        <w:rFonts w:ascii="Arial" w:hAnsi="Arial"/>
        <w:sz w:val="18"/>
      </w:rPr>
      <w:t>mail: administracao@barradoquarai.rs.gov.br</w:t>
    </w:r>
  </w:p>
  <w:p w:rsidR="00CA1FF2" w:rsidRDefault="00CA1FF2" w:rsidP="00550DE1">
    <w:pPr>
      <w:pStyle w:val="Rodap"/>
      <w:jc w:val="center"/>
      <w:rPr>
        <w:color w:val="000000"/>
      </w:rPr>
    </w:pPr>
    <w:r>
      <w:rPr>
        <w:rFonts w:ascii="Arial" w:hAnsi="Arial"/>
        <w:color w:val="000000"/>
        <w:sz w:val="18"/>
      </w:rPr>
      <w:t xml:space="preserve">Barra do Quaraí – RS – BRASIL </w:t>
    </w:r>
  </w:p>
  <w:p w:rsidR="00CA1FF2" w:rsidRDefault="00CA1FF2">
    <w:pPr>
      <w:pStyle w:val="Rodap"/>
    </w:pPr>
  </w:p>
  <w:p w:rsidR="00CA1FF2" w:rsidRDefault="00CA1F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A01" w:rsidRDefault="00692A01" w:rsidP="00CA1FF2">
      <w:pPr>
        <w:spacing w:after="0" w:line="240" w:lineRule="auto"/>
      </w:pPr>
      <w:r>
        <w:separator/>
      </w:r>
    </w:p>
  </w:footnote>
  <w:footnote w:type="continuationSeparator" w:id="1">
    <w:p w:rsidR="00692A01" w:rsidRDefault="00692A01" w:rsidP="00CA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F2" w:rsidRDefault="00CA1FF2" w:rsidP="00CA1FF2">
    <w:pPr>
      <w:pStyle w:val="Cabealho"/>
      <w:jc w:val="center"/>
      <w:rPr>
        <w:rFonts w:ascii="Revue BT" w:hAnsi="Revue BT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2821305</wp:posOffset>
          </wp:positionH>
          <wp:positionV relativeFrom="paragraph">
            <wp:posOffset>-422910</wp:posOffset>
          </wp:positionV>
          <wp:extent cx="590550" cy="678815"/>
          <wp:effectExtent l="0" t="0" r="0" b="6985"/>
          <wp:wrapNone/>
          <wp:docPr id="98135922" name="Imagem 98135922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1FF2" w:rsidRDefault="00CA1FF2" w:rsidP="00CA1FF2">
    <w:pPr>
      <w:pStyle w:val="Cabealho"/>
      <w:jc w:val="center"/>
      <w:rPr>
        <w:rFonts w:ascii="Revue BT" w:hAnsi="Revue BT"/>
        <w:b/>
      </w:rPr>
    </w:pPr>
  </w:p>
  <w:p w:rsidR="00CA1FF2" w:rsidRPr="00B72E67" w:rsidRDefault="00CA1FF2" w:rsidP="00CA1FF2">
    <w:pPr>
      <w:pStyle w:val="Cabealho"/>
      <w:jc w:val="center"/>
      <w:rPr>
        <w:rFonts w:ascii="Arial" w:hAnsi="Arial" w:cs="Arial"/>
        <w:b/>
        <w:bCs/>
        <w:sz w:val="32"/>
        <w:szCs w:val="32"/>
      </w:rPr>
    </w:pPr>
    <w:r w:rsidRPr="00B72E67">
      <w:rPr>
        <w:rFonts w:ascii="Arial" w:hAnsi="Arial" w:cs="Arial"/>
        <w:b/>
        <w:bCs/>
        <w:sz w:val="32"/>
        <w:szCs w:val="32"/>
      </w:rPr>
      <w:t>PREFEITURA MUNICIPAL DA BARRA DO QUARAÍ</w:t>
    </w:r>
  </w:p>
  <w:p w:rsidR="00CA1FF2" w:rsidRPr="00B72E67" w:rsidRDefault="00CA1FF2" w:rsidP="00CA1FF2">
    <w:pPr>
      <w:pStyle w:val="Cabealho"/>
      <w:pBdr>
        <w:bottom w:val="single" w:sz="12" w:space="0" w:color="auto"/>
      </w:pBdr>
      <w:jc w:val="center"/>
      <w:rPr>
        <w:rFonts w:ascii="Arial" w:hAnsi="Arial" w:cs="Arial"/>
        <w:b/>
      </w:rPr>
    </w:pPr>
    <w:r w:rsidRPr="00B72E67">
      <w:rPr>
        <w:rFonts w:ascii="Arial" w:hAnsi="Arial" w:cs="Arial"/>
        <w:b/>
      </w:rPr>
      <w:t>SECRE</w:t>
    </w:r>
    <w:r w:rsidR="00550DE1">
      <w:rPr>
        <w:rFonts w:ascii="Arial" w:hAnsi="Arial" w:cs="Arial"/>
        <w:b/>
      </w:rPr>
      <w:t>TARIA MUNICIPAL DE ADMINISTRAÇÃO</w:t>
    </w:r>
  </w:p>
  <w:p w:rsidR="00CA1FF2" w:rsidRPr="005D534B" w:rsidRDefault="00CA1FF2" w:rsidP="00CA1FF2">
    <w:pPr>
      <w:pStyle w:val="Cabealho"/>
      <w:pBdr>
        <w:bottom w:val="single" w:sz="12" w:space="0" w:color="auto"/>
      </w:pBdr>
      <w:jc w:val="center"/>
      <w:rPr>
        <w:rFonts w:ascii="Arial" w:hAnsi="Arial" w:cs="Arial"/>
        <w:b/>
      </w:rPr>
    </w:pPr>
    <w:r w:rsidRPr="005D534B">
      <w:rPr>
        <w:rFonts w:ascii="Arial" w:hAnsi="Arial" w:cs="Arial"/>
        <w:b/>
      </w:rPr>
      <w:t xml:space="preserve">Palácio Municipal Embaixador Dr. João Baptista </w:t>
    </w:r>
    <w:proofErr w:type="spellStart"/>
    <w:r w:rsidRPr="005D534B">
      <w:rPr>
        <w:rFonts w:ascii="Arial" w:hAnsi="Arial" w:cs="Arial"/>
        <w:b/>
      </w:rPr>
      <w:t>Lusardo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4E7B"/>
    <w:multiLevelType w:val="hybridMultilevel"/>
    <w:tmpl w:val="596AB6D4"/>
    <w:lvl w:ilvl="0" w:tplc="180A8464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682108DB"/>
    <w:multiLevelType w:val="hybridMultilevel"/>
    <w:tmpl w:val="E1A28650"/>
    <w:lvl w:ilvl="0" w:tplc="E624B0F2">
      <w:start w:val="1"/>
      <w:numFmt w:val="lowerLetter"/>
      <w:lvlText w:val="%1)"/>
      <w:lvlJc w:val="left"/>
      <w:pPr>
        <w:ind w:left="19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61" w:hanging="360"/>
      </w:pPr>
    </w:lvl>
    <w:lvl w:ilvl="2" w:tplc="0416001B" w:tentative="1">
      <w:start w:val="1"/>
      <w:numFmt w:val="lowerRoman"/>
      <w:lvlText w:val="%3."/>
      <w:lvlJc w:val="right"/>
      <w:pPr>
        <w:ind w:left="3381" w:hanging="180"/>
      </w:pPr>
    </w:lvl>
    <w:lvl w:ilvl="3" w:tplc="0416000F" w:tentative="1">
      <w:start w:val="1"/>
      <w:numFmt w:val="decimal"/>
      <w:lvlText w:val="%4."/>
      <w:lvlJc w:val="left"/>
      <w:pPr>
        <w:ind w:left="4101" w:hanging="360"/>
      </w:pPr>
    </w:lvl>
    <w:lvl w:ilvl="4" w:tplc="04160019" w:tentative="1">
      <w:start w:val="1"/>
      <w:numFmt w:val="lowerLetter"/>
      <w:lvlText w:val="%5."/>
      <w:lvlJc w:val="left"/>
      <w:pPr>
        <w:ind w:left="4821" w:hanging="360"/>
      </w:pPr>
    </w:lvl>
    <w:lvl w:ilvl="5" w:tplc="0416001B" w:tentative="1">
      <w:start w:val="1"/>
      <w:numFmt w:val="lowerRoman"/>
      <w:lvlText w:val="%6."/>
      <w:lvlJc w:val="right"/>
      <w:pPr>
        <w:ind w:left="5541" w:hanging="180"/>
      </w:pPr>
    </w:lvl>
    <w:lvl w:ilvl="6" w:tplc="0416000F" w:tentative="1">
      <w:start w:val="1"/>
      <w:numFmt w:val="decimal"/>
      <w:lvlText w:val="%7."/>
      <w:lvlJc w:val="left"/>
      <w:pPr>
        <w:ind w:left="6261" w:hanging="360"/>
      </w:pPr>
    </w:lvl>
    <w:lvl w:ilvl="7" w:tplc="04160019" w:tentative="1">
      <w:start w:val="1"/>
      <w:numFmt w:val="lowerLetter"/>
      <w:lvlText w:val="%8."/>
      <w:lvlJc w:val="left"/>
      <w:pPr>
        <w:ind w:left="6981" w:hanging="360"/>
      </w:pPr>
    </w:lvl>
    <w:lvl w:ilvl="8" w:tplc="0416001B" w:tentative="1">
      <w:start w:val="1"/>
      <w:numFmt w:val="lowerRoman"/>
      <w:lvlText w:val="%9."/>
      <w:lvlJc w:val="right"/>
      <w:pPr>
        <w:ind w:left="77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3D9A"/>
    <w:rsid w:val="000048F2"/>
    <w:rsid w:val="00006033"/>
    <w:rsid w:val="00015277"/>
    <w:rsid w:val="00015EFF"/>
    <w:rsid w:val="00031106"/>
    <w:rsid w:val="00037A29"/>
    <w:rsid w:val="00045545"/>
    <w:rsid w:val="000472A2"/>
    <w:rsid w:val="00053900"/>
    <w:rsid w:val="00067032"/>
    <w:rsid w:val="000836AE"/>
    <w:rsid w:val="00083E2D"/>
    <w:rsid w:val="000A270A"/>
    <w:rsid w:val="000C72C0"/>
    <w:rsid w:val="000D5A65"/>
    <w:rsid w:val="001007CD"/>
    <w:rsid w:val="00116A05"/>
    <w:rsid w:val="001303D1"/>
    <w:rsid w:val="001378E0"/>
    <w:rsid w:val="00143448"/>
    <w:rsid w:val="00144C25"/>
    <w:rsid w:val="00147F68"/>
    <w:rsid w:val="001672ED"/>
    <w:rsid w:val="00174E4C"/>
    <w:rsid w:val="00190289"/>
    <w:rsid w:val="00191070"/>
    <w:rsid w:val="001A679D"/>
    <w:rsid w:val="001B7E6E"/>
    <w:rsid w:val="001C56F3"/>
    <w:rsid w:val="001C69B2"/>
    <w:rsid w:val="001E1A29"/>
    <w:rsid w:val="001E61DC"/>
    <w:rsid w:val="001F60EC"/>
    <w:rsid w:val="0020281C"/>
    <w:rsid w:val="002072D1"/>
    <w:rsid w:val="002162FD"/>
    <w:rsid w:val="00223EEA"/>
    <w:rsid w:val="0025129D"/>
    <w:rsid w:val="0026502A"/>
    <w:rsid w:val="00272B6A"/>
    <w:rsid w:val="00272FD6"/>
    <w:rsid w:val="00275111"/>
    <w:rsid w:val="002910AE"/>
    <w:rsid w:val="00291CF4"/>
    <w:rsid w:val="00293547"/>
    <w:rsid w:val="00294B89"/>
    <w:rsid w:val="002B2FC9"/>
    <w:rsid w:val="002D03F3"/>
    <w:rsid w:val="002E4532"/>
    <w:rsid w:val="00330C6C"/>
    <w:rsid w:val="00342FF8"/>
    <w:rsid w:val="00354D18"/>
    <w:rsid w:val="00377121"/>
    <w:rsid w:val="00385B82"/>
    <w:rsid w:val="003A47F0"/>
    <w:rsid w:val="003B6FD5"/>
    <w:rsid w:val="003C0227"/>
    <w:rsid w:val="003C271F"/>
    <w:rsid w:val="003D301D"/>
    <w:rsid w:val="003E6F34"/>
    <w:rsid w:val="003F01FB"/>
    <w:rsid w:val="00400034"/>
    <w:rsid w:val="004116F3"/>
    <w:rsid w:val="00427ABA"/>
    <w:rsid w:val="00453BD3"/>
    <w:rsid w:val="0045544A"/>
    <w:rsid w:val="00462762"/>
    <w:rsid w:val="004665FE"/>
    <w:rsid w:val="00470519"/>
    <w:rsid w:val="00471C53"/>
    <w:rsid w:val="00480465"/>
    <w:rsid w:val="00490801"/>
    <w:rsid w:val="004A1F49"/>
    <w:rsid w:val="004E48CC"/>
    <w:rsid w:val="004F1764"/>
    <w:rsid w:val="00527FA0"/>
    <w:rsid w:val="00542A8D"/>
    <w:rsid w:val="005443FD"/>
    <w:rsid w:val="00550DE1"/>
    <w:rsid w:val="005713E4"/>
    <w:rsid w:val="00587018"/>
    <w:rsid w:val="00593B9B"/>
    <w:rsid w:val="005A0D43"/>
    <w:rsid w:val="005A31EC"/>
    <w:rsid w:val="005D06C3"/>
    <w:rsid w:val="005D35F0"/>
    <w:rsid w:val="005D48BD"/>
    <w:rsid w:val="005E09B2"/>
    <w:rsid w:val="005E7401"/>
    <w:rsid w:val="005F30D5"/>
    <w:rsid w:val="00603819"/>
    <w:rsid w:val="0063488B"/>
    <w:rsid w:val="006429F4"/>
    <w:rsid w:val="00654255"/>
    <w:rsid w:val="006567FA"/>
    <w:rsid w:val="00664C2B"/>
    <w:rsid w:val="006907D2"/>
    <w:rsid w:val="00692A01"/>
    <w:rsid w:val="00692B75"/>
    <w:rsid w:val="0069344B"/>
    <w:rsid w:val="00696202"/>
    <w:rsid w:val="00697C8D"/>
    <w:rsid w:val="006C27E5"/>
    <w:rsid w:val="006D4A32"/>
    <w:rsid w:val="006F180A"/>
    <w:rsid w:val="006F2C67"/>
    <w:rsid w:val="006F38B6"/>
    <w:rsid w:val="006F7FF7"/>
    <w:rsid w:val="00715CBA"/>
    <w:rsid w:val="00741ED1"/>
    <w:rsid w:val="00743D94"/>
    <w:rsid w:val="00747FF3"/>
    <w:rsid w:val="00750B8D"/>
    <w:rsid w:val="00755AC9"/>
    <w:rsid w:val="0078575F"/>
    <w:rsid w:val="007965DD"/>
    <w:rsid w:val="007B464B"/>
    <w:rsid w:val="0081573F"/>
    <w:rsid w:val="00827FB3"/>
    <w:rsid w:val="00844537"/>
    <w:rsid w:val="00876607"/>
    <w:rsid w:val="00881274"/>
    <w:rsid w:val="00890318"/>
    <w:rsid w:val="008B1600"/>
    <w:rsid w:val="008B71DD"/>
    <w:rsid w:val="008D41D9"/>
    <w:rsid w:val="008E105F"/>
    <w:rsid w:val="009076EA"/>
    <w:rsid w:val="00912AA4"/>
    <w:rsid w:val="0094018F"/>
    <w:rsid w:val="00945222"/>
    <w:rsid w:val="00947B01"/>
    <w:rsid w:val="00947ED0"/>
    <w:rsid w:val="009549DE"/>
    <w:rsid w:val="009819E4"/>
    <w:rsid w:val="00990172"/>
    <w:rsid w:val="009A2162"/>
    <w:rsid w:val="009B5525"/>
    <w:rsid w:val="009D07FA"/>
    <w:rsid w:val="009F4866"/>
    <w:rsid w:val="00A12B3A"/>
    <w:rsid w:val="00A20B3A"/>
    <w:rsid w:val="00A20DDC"/>
    <w:rsid w:val="00A8514E"/>
    <w:rsid w:val="00A872BF"/>
    <w:rsid w:val="00AA0C5D"/>
    <w:rsid w:val="00AB005B"/>
    <w:rsid w:val="00AB1AB7"/>
    <w:rsid w:val="00AD1066"/>
    <w:rsid w:val="00AD6786"/>
    <w:rsid w:val="00AE09E8"/>
    <w:rsid w:val="00AE21D7"/>
    <w:rsid w:val="00AE3D9A"/>
    <w:rsid w:val="00AF2F2C"/>
    <w:rsid w:val="00B02014"/>
    <w:rsid w:val="00B07434"/>
    <w:rsid w:val="00B07615"/>
    <w:rsid w:val="00B07BFD"/>
    <w:rsid w:val="00B1462B"/>
    <w:rsid w:val="00B14CBA"/>
    <w:rsid w:val="00B26D77"/>
    <w:rsid w:val="00B3200F"/>
    <w:rsid w:val="00B46A51"/>
    <w:rsid w:val="00BB761E"/>
    <w:rsid w:val="00BC39AA"/>
    <w:rsid w:val="00BC6F39"/>
    <w:rsid w:val="00BD79F9"/>
    <w:rsid w:val="00BE3861"/>
    <w:rsid w:val="00BE7CDF"/>
    <w:rsid w:val="00BF4CF5"/>
    <w:rsid w:val="00C104A4"/>
    <w:rsid w:val="00C15EF8"/>
    <w:rsid w:val="00C33BC3"/>
    <w:rsid w:val="00C64A2F"/>
    <w:rsid w:val="00C7246D"/>
    <w:rsid w:val="00C73C77"/>
    <w:rsid w:val="00C97BC0"/>
    <w:rsid w:val="00CA1FF2"/>
    <w:rsid w:val="00CA4AE0"/>
    <w:rsid w:val="00CA6D4C"/>
    <w:rsid w:val="00CB67D1"/>
    <w:rsid w:val="00CD443C"/>
    <w:rsid w:val="00CF1057"/>
    <w:rsid w:val="00CF2662"/>
    <w:rsid w:val="00CF3B79"/>
    <w:rsid w:val="00D07FE8"/>
    <w:rsid w:val="00D22CBF"/>
    <w:rsid w:val="00D274B3"/>
    <w:rsid w:val="00D3613D"/>
    <w:rsid w:val="00D4153A"/>
    <w:rsid w:val="00D53217"/>
    <w:rsid w:val="00D60A9A"/>
    <w:rsid w:val="00D64ED2"/>
    <w:rsid w:val="00D77407"/>
    <w:rsid w:val="00DB67A2"/>
    <w:rsid w:val="00DB68A2"/>
    <w:rsid w:val="00DE26CF"/>
    <w:rsid w:val="00DE5D9A"/>
    <w:rsid w:val="00DF6340"/>
    <w:rsid w:val="00DF75AC"/>
    <w:rsid w:val="00E531E1"/>
    <w:rsid w:val="00E64196"/>
    <w:rsid w:val="00E64CFD"/>
    <w:rsid w:val="00E764A7"/>
    <w:rsid w:val="00E957B9"/>
    <w:rsid w:val="00EA0469"/>
    <w:rsid w:val="00EB64E1"/>
    <w:rsid w:val="00EB753E"/>
    <w:rsid w:val="00EC056C"/>
    <w:rsid w:val="00EC6533"/>
    <w:rsid w:val="00ED4A7C"/>
    <w:rsid w:val="00F175F5"/>
    <w:rsid w:val="00F210AD"/>
    <w:rsid w:val="00F22A95"/>
    <w:rsid w:val="00F32AC0"/>
    <w:rsid w:val="00F67B4B"/>
    <w:rsid w:val="00F711E0"/>
    <w:rsid w:val="00F71451"/>
    <w:rsid w:val="00FA00F0"/>
    <w:rsid w:val="00FB0079"/>
    <w:rsid w:val="00FD0AAA"/>
    <w:rsid w:val="00FE583C"/>
    <w:rsid w:val="00FF0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D94"/>
  </w:style>
  <w:style w:type="paragraph" w:styleId="Ttulo1">
    <w:name w:val="heading 1"/>
    <w:basedOn w:val="Normal"/>
    <w:next w:val="Normal"/>
    <w:link w:val="Ttulo1Char"/>
    <w:qFormat/>
    <w:rsid w:val="00CA1F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3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A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FF2"/>
  </w:style>
  <w:style w:type="paragraph" w:styleId="Rodap">
    <w:name w:val="footer"/>
    <w:basedOn w:val="Normal"/>
    <w:link w:val="RodapChar"/>
    <w:unhideWhenUsed/>
    <w:rsid w:val="00CA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A1FF2"/>
  </w:style>
  <w:style w:type="paragraph" w:styleId="Textodebalo">
    <w:name w:val="Balloon Text"/>
    <w:basedOn w:val="Normal"/>
    <w:link w:val="TextodebaloChar"/>
    <w:uiPriority w:val="99"/>
    <w:semiHidden/>
    <w:unhideWhenUsed/>
    <w:rsid w:val="00CA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FF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A1FF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542A8D"/>
    <w:rPr>
      <w:color w:val="0000FF"/>
      <w:u w:val="single"/>
    </w:rPr>
  </w:style>
  <w:style w:type="character" w:customStyle="1" w:styleId="label">
    <w:name w:val="label"/>
    <w:basedOn w:val="Fontepargpadro"/>
    <w:rsid w:val="00542A8D"/>
  </w:style>
  <w:style w:type="paragraph" w:styleId="PargrafodaLista">
    <w:name w:val="List Paragraph"/>
    <w:basedOn w:val="Normal"/>
    <w:uiPriority w:val="34"/>
    <w:qFormat/>
    <w:rsid w:val="000A270A"/>
    <w:pPr>
      <w:ind w:left="720"/>
      <w:contextualSpacing/>
    </w:pPr>
  </w:style>
  <w:style w:type="character" w:customStyle="1" w:styleId="v">
    <w:name w:val="v"/>
    <w:basedOn w:val="Fontepargpadro"/>
    <w:rsid w:val="00990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1/lei-organica-barra-do-quarai-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Idelcio</dc:creator>
  <cp:lastModifiedBy>Usuário do Windows</cp:lastModifiedBy>
  <cp:revision>2</cp:revision>
  <cp:lastPrinted>2023-12-07T16:38:00Z</cp:lastPrinted>
  <dcterms:created xsi:type="dcterms:W3CDTF">2023-12-08T14:42:00Z</dcterms:created>
  <dcterms:modified xsi:type="dcterms:W3CDTF">2023-12-08T14:42:00Z</dcterms:modified>
</cp:coreProperties>
</file>